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20" w:rsidRDefault="00B53AB9">
      <w:pPr>
        <w:jc w:val="center"/>
        <w:rPr>
          <w:rFonts w:ascii="华文中宋" w:eastAsia="华文中宋" w:hAnsi="华文中宋"/>
          <w:sz w:val="44"/>
          <w:szCs w:val="44"/>
        </w:rPr>
      </w:pPr>
      <w:r w:rsidRPr="00B53AB9">
        <w:rPr>
          <w:rFonts w:ascii="华文中宋" w:eastAsia="华文中宋" w:hAnsi="华文中宋" w:hint="eastAsia"/>
          <w:sz w:val="44"/>
          <w:szCs w:val="44"/>
        </w:rPr>
        <w:t>都市农业研究所</w:t>
      </w:r>
      <w:r>
        <w:rPr>
          <w:rFonts w:ascii="华文中宋" w:eastAsia="华文中宋" w:hAnsi="华文中宋" w:hint="eastAsia"/>
          <w:sz w:val="44"/>
          <w:szCs w:val="44"/>
        </w:rPr>
        <w:t>信访事项处理单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64"/>
        <w:gridCol w:w="1482"/>
        <w:gridCol w:w="1515"/>
        <w:gridCol w:w="1492"/>
        <w:gridCol w:w="856"/>
      </w:tblGrid>
      <w:tr w:rsidR="00363F20">
        <w:trPr>
          <w:trHeight w:val="1039"/>
        </w:trPr>
        <w:tc>
          <w:tcPr>
            <w:tcW w:w="1413" w:type="dxa"/>
            <w:vAlign w:val="center"/>
          </w:tcPr>
          <w:p w:rsidR="00363F20" w:rsidRDefault="00B53AB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信访方式</w:t>
            </w:r>
          </w:p>
        </w:tc>
        <w:tc>
          <w:tcPr>
            <w:tcW w:w="1764" w:type="dxa"/>
            <w:vAlign w:val="center"/>
          </w:tcPr>
          <w:p w:rsidR="00363F20" w:rsidRDefault="00363F20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363F20" w:rsidRDefault="00B53AB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1515" w:type="dxa"/>
            <w:vAlign w:val="center"/>
          </w:tcPr>
          <w:p w:rsidR="00363F20" w:rsidRDefault="00363F2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363F20" w:rsidRDefault="00B53AB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收件编号</w:t>
            </w:r>
          </w:p>
        </w:tc>
        <w:tc>
          <w:tcPr>
            <w:tcW w:w="856" w:type="dxa"/>
            <w:vAlign w:val="center"/>
          </w:tcPr>
          <w:p w:rsidR="00363F20" w:rsidRDefault="00363F2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F20">
        <w:trPr>
          <w:trHeight w:val="1265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信访人</w:t>
            </w:r>
          </w:p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4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信访人</w:t>
            </w:r>
          </w:p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863" w:type="dxa"/>
            <w:gridSpan w:val="3"/>
            <w:vAlign w:val="center"/>
          </w:tcPr>
          <w:p w:rsidR="00363F20" w:rsidRDefault="00363F2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F20">
        <w:trPr>
          <w:trHeight w:val="1553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反映主要问题内容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F20">
        <w:trPr>
          <w:trHeight w:val="1532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综合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办公室意见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F20">
        <w:trPr>
          <w:trHeight w:val="1709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相关责任处室意见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F20">
        <w:trPr>
          <w:trHeight w:val="1692"/>
        </w:trPr>
        <w:tc>
          <w:tcPr>
            <w:tcW w:w="1413" w:type="dxa"/>
            <w:vAlign w:val="center"/>
          </w:tcPr>
          <w:p w:rsidR="00B53AB9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所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领导</w:t>
            </w:r>
          </w:p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批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示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63F20">
        <w:trPr>
          <w:trHeight w:val="1685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处理结果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F20">
        <w:trPr>
          <w:trHeight w:val="2123"/>
        </w:trPr>
        <w:tc>
          <w:tcPr>
            <w:tcW w:w="1413" w:type="dxa"/>
            <w:vAlign w:val="center"/>
          </w:tcPr>
          <w:p w:rsidR="00363F20" w:rsidRDefault="00B53AB9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备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109" w:type="dxa"/>
            <w:gridSpan w:val="5"/>
            <w:vAlign w:val="center"/>
          </w:tcPr>
          <w:p w:rsidR="00363F20" w:rsidRDefault="00363F2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3F20" w:rsidRDefault="00363F20"/>
    <w:sectPr w:rsidR="00363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34EF"/>
    <w:rsid w:val="00363F20"/>
    <w:rsid w:val="00B53AB9"/>
    <w:rsid w:val="1B8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AAF0"/>
  <w15:docId w15:val="{5BB7C420-D865-4734-B932-13E0AB1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li_Clair de lune</dc:creator>
  <cp:lastModifiedBy>lenovo</cp:lastModifiedBy>
  <cp:revision>2</cp:revision>
  <dcterms:created xsi:type="dcterms:W3CDTF">2018-02-24T03:32:00Z</dcterms:created>
  <dcterms:modified xsi:type="dcterms:W3CDTF">2019-10-29T02:52:00Z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