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 w:cs="黑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eastAsia="黑体" w:cs="黑体"/>
          <w:color w:val="000000" w:themeColor="text1"/>
          <w:sz w:val="28"/>
          <w:szCs w:val="28"/>
        </w:rPr>
        <w:t>附件</w:t>
      </w:r>
    </w:p>
    <w:p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中国农业科学院2022年博士生招生学科复核诚信承诺书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>
      <w:pPr>
        <w:rPr>
          <w:sz w:val="24"/>
          <w:szCs w:val="32"/>
        </w:rPr>
      </w:pPr>
    </w:p>
    <w:tbl>
      <w:tblPr>
        <w:tblStyle w:val="13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11"/>
              <w:spacing w:line="44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420" w:firstLineChars="200"/>
        <w:rPr>
          <w:i/>
          <w:iCs/>
          <w:u w:val="single"/>
        </w:rPr>
      </w:pP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rPr>
          <w:rFonts w:ascii="Calibri" w:hAnsi="Calibri"/>
          <w:sz w:val="32"/>
          <w:szCs w:val="40"/>
        </w:rPr>
      </w:pPr>
      <w:r>
        <w:rPr>
          <w:rFonts w:hint="eastAsia" w:ascii="Calibri" w:hAnsi="Calibri"/>
          <w:sz w:val="32"/>
          <w:szCs w:val="40"/>
        </w:rPr>
        <w:t>本人是参加中国农业科学院202</w:t>
      </w:r>
      <w:r>
        <w:rPr>
          <w:rFonts w:hint="eastAsia"/>
          <w:sz w:val="32"/>
          <w:szCs w:val="40"/>
        </w:rPr>
        <w:t>2</w:t>
      </w:r>
      <w:r>
        <w:rPr>
          <w:rFonts w:hint="eastAsia" w:ascii="Calibri" w:hAnsi="Calibri"/>
          <w:sz w:val="32"/>
          <w:szCs w:val="40"/>
        </w:rPr>
        <w:t>年博士研究生招生</w:t>
      </w:r>
      <w:r>
        <w:rPr>
          <w:rFonts w:hint="eastAsia"/>
          <w:sz w:val="32"/>
          <w:szCs w:val="40"/>
        </w:rPr>
        <w:t>“申请-考核制”学科复核</w:t>
      </w:r>
      <w:r>
        <w:rPr>
          <w:rFonts w:hint="eastAsia" w:ascii="Calibri" w:hAnsi="Calibri"/>
          <w:sz w:val="32"/>
          <w:szCs w:val="40"/>
        </w:rPr>
        <w:t>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</w:t>
      </w:r>
      <w:r>
        <w:rPr>
          <w:rFonts w:hint="eastAsia"/>
          <w:sz w:val="32"/>
          <w:szCs w:val="40"/>
        </w:rPr>
        <w:t>复核</w:t>
      </w:r>
      <w:r>
        <w:rPr>
          <w:rFonts w:hint="eastAsia" w:ascii="Calibri" w:hAnsi="Calibri"/>
          <w:sz w:val="32"/>
          <w:szCs w:val="40"/>
        </w:rPr>
        <w:t>视频会场，遵从工作人员的操作指令。我承诺提供、提交的所有信息和材料真实、准确，在</w:t>
      </w:r>
      <w:r>
        <w:rPr>
          <w:rFonts w:hint="eastAsia"/>
          <w:sz w:val="32"/>
          <w:szCs w:val="40"/>
        </w:rPr>
        <w:t>复核</w:t>
      </w:r>
      <w:r>
        <w:rPr>
          <w:rFonts w:hint="eastAsia" w:ascii="Calibri" w:hAnsi="Calibri"/>
          <w:sz w:val="32"/>
          <w:szCs w:val="40"/>
        </w:rPr>
        <w:t>过程中不录音、录像和录屏，考后不将</w:t>
      </w:r>
      <w:r>
        <w:rPr>
          <w:rFonts w:hint="eastAsia"/>
          <w:sz w:val="32"/>
          <w:szCs w:val="40"/>
        </w:rPr>
        <w:t>复核</w:t>
      </w:r>
      <w:r>
        <w:rPr>
          <w:rFonts w:hint="eastAsia" w:ascii="Calibri" w:hAnsi="Calibri"/>
          <w:sz w:val="32"/>
          <w:szCs w:val="40"/>
        </w:rPr>
        <w:t>内容相关信息泄露或公布。如有违规违纪或弄虚作假等行为，我愿意接受取消</w:t>
      </w:r>
      <w:r>
        <w:rPr>
          <w:rFonts w:hint="eastAsia"/>
          <w:sz w:val="32"/>
          <w:szCs w:val="40"/>
        </w:rPr>
        <w:t>复核</w:t>
      </w:r>
      <w:r>
        <w:rPr>
          <w:rFonts w:hint="eastAsia" w:ascii="Calibri" w:hAnsi="Calibri"/>
          <w:sz w:val="32"/>
          <w:szCs w:val="40"/>
        </w:rPr>
        <w:t>资格、取消</w:t>
      </w:r>
      <w:r>
        <w:rPr>
          <w:rFonts w:hint="eastAsia"/>
          <w:sz w:val="32"/>
          <w:szCs w:val="40"/>
        </w:rPr>
        <w:t>复核</w:t>
      </w:r>
      <w:r>
        <w:rPr>
          <w:rFonts w:hint="eastAsia" w:ascii="Calibri" w:hAnsi="Calibri"/>
          <w:sz w:val="32"/>
          <w:szCs w:val="40"/>
        </w:rPr>
        <w:t>成绩、取消拟录取资格等处理决定，并自愿承担相应的法律责任。</w:t>
      </w:r>
    </w:p>
    <w:p>
      <w:pPr>
        <w:rPr>
          <w:rFonts w:ascii="Calibri" w:hAnsi="Calibri"/>
          <w:sz w:val="32"/>
          <w:szCs w:val="40"/>
        </w:rPr>
      </w:pPr>
    </w:p>
    <w:p>
      <w:pPr>
        <w:wordWrap w:val="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承诺人：         </w:t>
      </w:r>
    </w:p>
    <w:p>
      <w:pPr>
        <w:jc w:val="right"/>
        <w:rPr>
          <w:rFonts w:eastAsia="黑体"/>
          <w:color w:val="000000" w:themeColor="text1"/>
          <w:sz w:val="24"/>
        </w:rPr>
      </w:pPr>
      <w:r>
        <w:rPr>
          <w:rFonts w:hint="eastAsia"/>
          <w:sz w:val="32"/>
          <w:szCs w:val="40"/>
        </w:rPr>
        <w:t>2022年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4097" o:spid="_x0000_s4097" o:spt="202" type="#_x0000_t202" style="position:absolute;left:0pt;margin-top:-10.25pt;height:18.15pt;width:35.05pt;mso-position-horizontal:in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1E8"/>
    <w:rsid w:val="002A73E5"/>
    <w:rsid w:val="002B71E8"/>
    <w:rsid w:val="002E46B5"/>
    <w:rsid w:val="00331511"/>
    <w:rsid w:val="00384246"/>
    <w:rsid w:val="00385267"/>
    <w:rsid w:val="00395F42"/>
    <w:rsid w:val="00481A7E"/>
    <w:rsid w:val="004B71D3"/>
    <w:rsid w:val="00627C9F"/>
    <w:rsid w:val="009F7FE0"/>
    <w:rsid w:val="00B1256A"/>
    <w:rsid w:val="00B45568"/>
    <w:rsid w:val="00D11B6F"/>
    <w:rsid w:val="00DB7A7F"/>
    <w:rsid w:val="00E4236F"/>
    <w:rsid w:val="00E62865"/>
    <w:rsid w:val="00F627FE"/>
    <w:rsid w:val="00F863AF"/>
    <w:rsid w:val="0AD347D6"/>
    <w:rsid w:val="16F75060"/>
    <w:rsid w:val="190613A0"/>
    <w:rsid w:val="190B6A1B"/>
    <w:rsid w:val="28B24557"/>
    <w:rsid w:val="31D201FC"/>
    <w:rsid w:val="331D5B8D"/>
    <w:rsid w:val="37D70D2F"/>
    <w:rsid w:val="55CE4FA4"/>
    <w:rsid w:val="6A0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600" w:lineRule="exact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adjustRightInd w:val="0"/>
      <w:spacing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outlineLvl w:val="3"/>
    </w:pPr>
    <w:rPr>
      <w:rFonts w:eastAsia="仿宋_GB2312"/>
      <w:kern w:val="44"/>
      <w:szCs w:val="2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7">
    <w:name w:val="annotation text"/>
    <w:basedOn w:val="1"/>
    <w:link w:val="16"/>
    <w:uiPriority w:val="0"/>
    <w:pPr>
      <w:jc w:val="left"/>
    </w:p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annotation subject"/>
    <w:basedOn w:val="7"/>
    <w:next w:val="7"/>
    <w:link w:val="17"/>
    <w:qFormat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批注文字 Char"/>
    <w:basedOn w:val="14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主题 Char"/>
    <w:basedOn w:val="16"/>
    <w:link w:val="12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8">
    <w:name w:val="批注框文本 Char"/>
    <w:basedOn w:val="14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caas</Company>
  <Pages>8</Pages>
  <Words>3698</Words>
  <Characters>3831</Characters>
  <Lines>28</Lines>
  <Paragraphs>7</Paragraphs>
  <TotalTime>325</TotalTime>
  <ScaleCrop>false</ScaleCrop>
  <LinksUpToDate>false</LinksUpToDate>
  <CharactersWithSpaces>3871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2022-03-11T03:40:00Z</dcterms:created>
  <dc:creator>k</dc:creator>
  <cp:lastModifiedBy>吕剑啸</cp:lastModifiedBy>
  <dcterms:modified xsi:type="dcterms:W3CDTF">2022-04-13T15:26:03Z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3F778B2164334DA2938881C17708D1B3</vt:lpwstr>
  </property>
</Properties>
</file>