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7C58F0">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简体" w:cs="Times New Roman"/>
          <w:sz w:val="44"/>
          <w:szCs w:val="52"/>
          <w:lang w:val="en-US" w:eastAsia="zh-CN"/>
        </w:rPr>
      </w:pPr>
      <w:r>
        <w:rPr>
          <w:rFonts w:hint="default" w:ascii="Times New Roman" w:hAnsi="Times New Roman" w:eastAsia="方正小标宋简体" w:cs="Times New Roman"/>
          <w:sz w:val="44"/>
          <w:szCs w:val="52"/>
          <w:lang w:val="en-US" w:eastAsia="zh-CN"/>
        </w:rPr>
        <w:t>中国农业科学院都市农业研究所</w:t>
      </w:r>
    </w:p>
    <w:p w14:paraId="673BCFAF">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jc w:val="center"/>
        <w:textAlignment w:val="auto"/>
        <w:rPr>
          <w:rFonts w:hint="default" w:ascii="Times New Roman" w:hAnsi="Times New Roman" w:eastAsia="方正小标宋简体" w:cs="Times New Roman"/>
          <w:sz w:val="44"/>
          <w:szCs w:val="52"/>
          <w:lang w:val="en-US" w:eastAsia="zh-CN"/>
        </w:rPr>
      </w:pPr>
      <w:r>
        <w:rPr>
          <w:rFonts w:hint="default" w:ascii="Times New Roman" w:hAnsi="Times New Roman" w:eastAsia="方正小标宋简体" w:cs="Times New Roman"/>
          <w:sz w:val="44"/>
          <w:szCs w:val="52"/>
          <w:lang w:val="en-US" w:eastAsia="zh-CN"/>
        </w:rPr>
        <w:t>关于</w:t>
      </w:r>
      <w:r>
        <w:rPr>
          <w:rFonts w:hint="eastAsia" w:ascii="Times New Roman" w:hAnsi="Times New Roman" w:eastAsia="方正小标宋简体" w:cs="Times New Roman"/>
          <w:sz w:val="44"/>
          <w:szCs w:val="52"/>
          <w:lang w:val="en-US" w:eastAsia="zh-CN"/>
        </w:rPr>
        <w:t>公开遴选</w:t>
      </w:r>
      <w:r>
        <w:rPr>
          <w:rFonts w:hint="default" w:ascii="Times New Roman" w:hAnsi="Times New Roman" w:eastAsia="方正小标宋简体" w:cs="Times New Roman"/>
          <w:sz w:val="44"/>
          <w:szCs w:val="52"/>
          <w:lang w:val="en-US" w:eastAsia="zh-CN"/>
        </w:rPr>
        <w:t>知识产权代理机构的通知</w:t>
      </w:r>
    </w:p>
    <w:p w14:paraId="43236BB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为进一步加强</w:t>
      </w:r>
      <w:r>
        <w:rPr>
          <w:rFonts w:hint="eastAsia" w:ascii="Times New Roman" w:hAnsi="Times New Roman" w:eastAsia="仿宋_GB2312" w:cs="Times New Roman"/>
          <w:sz w:val="32"/>
          <w:szCs w:val="40"/>
          <w:lang w:val="en-US" w:eastAsia="zh-CN"/>
        </w:rPr>
        <w:t>都市</w:t>
      </w:r>
      <w:r>
        <w:rPr>
          <w:rFonts w:hint="default" w:ascii="Times New Roman" w:hAnsi="Times New Roman" w:eastAsia="仿宋_GB2312" w:cs="Times New Roman"/>
          <w:sz w:val="32"/>
          <w:szCs w:val="40"/>
          <w:lang w:val="en-US" w:eastAsia="zh-CN"/>
        </w:rPr>
        <w:t>所知识产权创造、运用、管理、保护及转移转化工作，提高知识产权质量和成果转化率，本着公平、公正、公开的原则，</w:t>
      </w:r>
      <w:r>
        <w:rPr>
          <w:rFonts w:hint="eastAsia" w:ascii="Times New Roman" w:hAnsi="Times New Roman" w:eastAsia="仿宋_GB2312" w:cs="Times New Roman"/>
          <w:sz w:val="32"/>
          <w:szCs w:val="40"/>
          <w:lang w:val="en-US" w:eastAsia="zh-CN"/>
        </w:rPr>
        <w:t>现</w:t>
      </w:r>
      <w:r>
        <w:rPr>
          <w:rFonts w:hint="default" w:ascii="Times New Roman" w:hAnsi="Times New Roman" w:eastAsia="仿宋_GB2312" w:cs="Times New Roman"/>
          <w:sz w:val="32"/>
          <w:szCs w:val="40"/>
          <w:lang w:val="en-US" w:eastAsia="zh-CN"/>
        </w:rPr>
        <w:t>面向社会公开遴选知识产权代理机构，有关事项通知如下：</w:t>
      </w:r>
    </w:p>
    <w:p w14:paraId="0238C2F9">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黑体" w:cs="Times New Roman"/>
          <w:sz w:val="32"/>
          <w:szCs w:val="40"/>
          <w:lang w:val="en-US" w:eastAsia="zh-CN"/>
        </w:rPr>
      </w:pPr>
      <w:r>
        <w:rPr>
          <w:rFonts w:hint="eastAsia" w:ascii="Times New Roman" w:hAnsi="Times New Roman" w:eastAsia="黑体" w:cs="Times New Roman"/>
          <w:sz w:val="32"/>
          <w:szCs w:val="40"/>
          <w:lang w:val="en-US" w:eastAsia="zh-CN"/>
        </w:rPr>
        <w:t>一、服务业务范围</w:t>
      </w:r>
    </w:p>
    <w:p w14:paraId="4CA87DD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1、国内、国外专利申请业务，包括不限于申请前预评估检索、文本撰写、审查意见答复、官费垫付代缴、复审等相关业务。</w:t>
      </w:r>
    </w:p>
    <w:p w14:paraId="28F9B396">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2、软件著作权、商标代理业务。</w:t>
      </w:r>
    </w:p>
    <w:p w14:paraId="0CD882B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3、专利挖掘、导航分析业务。</w:t>
      </w:r>
    </w:p>
    <w:p w14:paraId="67EEA98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4、知识产权培训业务。</w:t>
      </w:r>
    </w:p>
    <w:p w14:paraId="1CC63FC9">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eastAsia" w:ascii="Times New Roman" w:hAnsi="Times New Roman" w:eastAsia="黑体" w:cs="Times New Roman"/>
          <w:sz w:val="32"/>
          <w:szCs w:val="40"/>
          <w:lang w:val="en-US" w:eastAsia="zh-CN"/>
        </w:rPr>
      </w:pPr>
      <w:r>
        <w:rPr>
          <w:rFonts w:hint="eastAsia" w:ascii="Times New Roman" w:hAnsi="Times New Roman" w:eastAsia="黑体" w:cs="Times New Roman"/>
          <w:sz w:val="32"/>
          <w:szCs w:val="40"/>
          <w:lang w:val="en-US" w:eastAsia="zh-CN"/>
        </w:rPr>
        <w:t>二、资质要求</w:t>
      </w:r>
    </w:p>
    <w:p w14:paraId="0C32778D">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1、具有专利代理机构执业许可证且成立满五年，专利代理师资格证人数≥20人。</w:t>
      </w:r>
    </w:p>
    <w:p w14:paraId="1972F21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2、依法经营，代理机构及其工作人员未受过相关行政处罚或行业惩戒。</w:t>
      </w:r>
    </w:p>
    <w:p w14:paraId="63696A41">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3、代理机构应具有良好的服务意识，在设施农业、功能农业、休闲农业研究领域具有高水平执业能力。</w:t>
      </w:r>
    </w:p>
    <w:p w14:paraId="11259D49">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黑体" w:cs="Times New Roman"/>
          <w:sz w:val="32"/>
          <w:szCs w:val="40"/>
          <w:lang w:val="en-US" w:eastAsia="zh-CN"/>
        </w:rPr>
      </w:pPr>
      <w:r>
        <w:rPr>
          <w:rFonts w:hint="eastAsia" w:ascii="Times New Roman" w:hAnsi="Times New Roman" w:eastAsia="黑体" w:cs="Times New Roman"/>
          <w:sz w:val="32"/>
          <w:szCs w:val="40"/>
          <w:lang w:val="en-US" w:eastAsia="zh-CN"/>
        </w:rPr>
        <w:t>三、遴选流程</w:t>
      </w:r>
    </w:p>
    <w:p w14:paraId="6FFA765F">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（一）报名</w:t>
      </w:r>
    </w:p>
    <w:p w14:paraId="774F37E7">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1、提交报名材料</w:t>
      </w:r>
    </w:p>
    <w:p w14:paraId="59AE814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（1）报名申请表（附件1）；</w:t>
      </w:r>
    </w:p>
    <w:p w14:paraId="33B13651">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kern w:val="2"/>
          <w:sz w:val="32"/>
          <w:szCs w:val="40"/>
          <w:lang w:val="en-US" w:eastAsia="zh-CN" w:bidi="ar-SA"/>
        </w:rPr>
      </w:pPr>
      <w:r>
        <w:rPr>
          <w:rFonts w:hint="eastAsia" w:ascii="Times New Roman" w:hAnsi="Times New Roman" w:eastAsia="仿宋_GB2312" w:cs="Times New Roman"/>
          <w:sz w:val="32"/>
          <w:szCs w:val="40"/>
          <w:lang w:val="en-US" w:eastAsia="zh-CN"/>
        </w:rPr>
        <w:t>（2）</w:t>
      </w:r>
      <w:r>
        <w:rPr>
          <w:rFonts w:hint="eastAsia" w:ascii="Times New Roman" w:hAnsi="Times New Roman" w:eastAsia="仿宋_GB2312" w:cs="Times New Roman"/>
          <w:kern w:val="2"/>
          <w:sz w:val="32"/>
          <w:szCs w:val="40"/>
          <w:lang w:val="en-US" w:eastAsia="zh-CN" w:bidi="ar-SA"/>
        </w:rPr>
        <w:t>报价单</w:t>
      </w:r>
      <w:r>
        <w:rPr>
          <w:rFonts w:hint="eastAsia" w:ascii="Times New Roman" w:hAnsi="Times New Roman" w:eastAsia="仿宋_GB2312" w:cs="Times New Roman"/>
          <w:sz w:val="32"/>
          <w:szCs w:val="40"/>
          <w:lang w:val="en-US" w:eastAsia="zh-CN"/>
        </w:rPr>
        <w:t>（附件2）；</w:t>
      </w:r>
    </w:p>
    <w:p w14:paraId="4E0ACB15">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eastAsia" w:ascii="Times New Roman" w:hAnsi="Times New Roman" w:eastAsia="仿宋_GB2312" w:cs="Times New Roman"/>
          <w:kern w:val="2"/>
          <w:sz w:val="32"/>
          <w:szCs w:val="40"/>
          <w:lang w:val="en-US" w:eastAsia="zh-CN" w:bidi="ar-SA"/>
        </w:rPr>
      </w:pPr>
      <w:r>
        <w:rPr>
          <w:rFonts w:hint="eastAsia" w:ascii="Times New Roman" w:hAnsi="Times New Roman" w:eastAsia="仿宋_GB2312" w:cs="Times New Roman"/>
          <w:sz w:val="32"/>
          <w:szCs w:val="40"/>
          <w:lang w:val="en-US" w:eastAsia="zh-CN"/>
        </w:rPr>
        <w:t>（3）</w:t>
      </w:r>
      <w:r>
        <w:rPr>
          <w:rFonts w:hint="eastAsia" w:ascii="Times New Roman" w:hAnsi="Times New Roman" w:eastAsia="仿宋_GB2312" w:cs="Times New Roman"/>
          <w:kern w:val="2"/>
          <w:sz w:val="32"/>
          <w:szCs w:val="40"/>
          <w:lang w:val="en-US" w:eastAsia="zh-CN" w:bidi="ar-SA"/>
        </w:rPr>
        <w:t>资格证明文件，包括但不限于营业执照、代理机构注册证、代理师资格证等；</w:t>
      </w:r>
    </w:p>
    <w:p w14:paraId="4EABF6C3">
      <w:pPr>
        <w:pStyle w:val="5"/>
        <w:keepNext w:val="0"/>
        <w:keepLines w:val="0"/>
        <w:pageBreakBefore w:val="0"/>
        <w:widowControl/>
        <w:suppressLineNumbers w:val="0"/>
        <w:shd w:val="clear" w:fill="FFFFFF"/>
        <w:kinsoku/>
        <w:wordWrap/>
        <w:overflowPunct/>
        <w:topLinePunct w:val="0"/>
        <w:autoSpaceDE/>
        <w:autoSpaceDN/>
        <w:bidi w:val="0"/>
        <w:adjustRightInd/>
        <w:snapToGrid w:val="0"/>
        <w:spacing w:before="0" w:beforeAutospacing="0" w:after="0" w:afterAutospacing="0" w:line="560" w:lineRule="exact"/>
        <w:ind w:left="0" w:right="0" w:firstLine="640" w:firstLineChars="200"/>
        <w:textAlignment w:val="auto"/>
        <w:rPr>
          <w:rFonts w:hint="default" w:ascii="Times New Roman" w:hAnsi="Times New Roman" w:eastAsia="仿宋_GB2312" w:cs="Times New Roman"/>
          <w:kern w:val="2"/>
          <w:sz w:val="32"/>
          <w:szCs w:val="40"/>
          <w:lang w:val="en-US" w:eastAsia="zh-CN" w:bidi="ar-SA"/>
        </w:rPr>
      </w:pPr>
      <w:r>
        <w:rPr>
          <w:rFonts w:hint="eastAsia" w:ascii="Times New Roman" w:hAnsi="Times New Roman" w:eastAsia="仿宋_GB2312" w:cs="Times New Roman"/>
          <w:sz w:val="32"/>
          <w:szCs w:val="40"/>
          <w:lang w:val="en-US" w:eastAsia="zh-CN"/>
        </w:rPr>
        <w:t>（4）</w:t>
      </w:r>
      <w:r>
        <w:rPr>
          <w:rFonts w:hint="eastAsia" w:ascii="Times New Roman" w:hAnsi="Times New Roman" w:eastAsia="仿宋_GB2312" w:cs="Times New Roman"/>
          <w:kern w:val="2"/>
          <w:sz w:val="32"/>
          <w:szCs w:val="40"/>
          <w:lang w:val="en-US" w:eastAsia="zh-CN" w:bidi="ar-SA"/>
        </w:rPr>
        <w:t>业绩证明等其他证明材料。</w:t>
      </w:r>
    </w:p>
    <w:p w14:paraId="0801EE8A">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2、材料报送</w:t>
      </w:r>
    </w:p>
    <w:p w14:paraId="24BF16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请将上述报名材料盖章后的扫描件（按顺序放到一个PDF文档中）发送至邮箱dushisuozhc@caas.cn（邮件和PDF文档均以“机构名称+参加遴选”命名），文件接收截止日期为2025年4月3日。</w:t>
      </w:r>
    </w:p>
    <w:p w14:paraId="7A898183">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（二）审核及评审</w:t>
      </w:r>
    </w:p>
    <w:p w14:paraId="29E641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都市所将对提交的报名资料进行审核，并组织评审。</w:t>
      </w:r>
    </w:p>
    <w:p w14:paraId="702A06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（三）公示与签约</w:t>
      </w:r>
    </w:p>
    <w:p w14:paraId="4A86CC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黑体" w:cs="Times New Roman"/>
          <w:sz w:val="32"/>
          <w:szCs w:val="40"/>
          <w:lang w:val="en-US" w:eastAsia="zh-CN"/>
        </w:rPr>
      </w:pPr>
      <w:r>
        <w:rPr>
          <w:rFonts w:hint="default" w:ascii="Times New Roman" w:hAnsi="Times New Roman" w:eastAsia="仿宋_GB2312" w:cs="Times New Roman"/>
          <w:sz w:val="32"/>
          <w:szCs w:val="40"/>
          <w:lang w:val="en-US" w:eastAsia="zh-CN"/>
        </w:rPr>
        <w:t>评审结束后，</w:t>
      </w:r>
      <w:r>
        <w:rPr>
          <w:rFonts w:hint="eastAsia" w:ascii="Times New Roman" w:hAnsi="Times New Roman" w:eastAsia="仿宋_GB2312" w:cs="Times New Roman"/>
          <w:sz w:val="32"/>
          <w:szCs w:val="40"/>
          <w:lang w:val="en-US" w:eastAsia="zh-CN"/>
        </w:rPr>
        <w:t>都市所</w:t>
      </w:r>
      <w:r>
        <w:rPr>
          <w:rFonts w:hint="default" w:ascii="Times New Roman" w:hAnsi="Times New Roman" w:eastAsia="仿宋_GB2312" w:cs="Times New Roman"/>
          <w:sz w:val="32"/>
          <w:szCs w:val="40"/>
          <w:lang w:val="en-US" w:eastAsia="zh-CN"/>
        </w:rPr>
        <w:t>将对通过评审的代理机构进行公示，公示期为</w:t>
      </w:r>
      <w:r>
        <w:rPr>
          <w:rFonts w:hint="eastAsia" w:ascii="Times New Roman" w:hAnsi="Times New Roman" w:eastAsia="仿宋_GB2312" w:cs="Times New Roman"/>
          <w:sz w:val="32"/>
          <w:szCs w:val="40"/>
          <w:lang w:val="en-US" w:eastAsia="zh-CN"/>
        </w:rPr>
        <w:t>5</w:t>
      </w:r>
      <w:r>
        <w:rPr>
          <w:rFonts w:hint="default" w:ascii="Times New Roman" w:hAnsi="Times New Roman" w:eastAsia="仿宋_GB2312" w:cs="Times New Roman"/>
          <w:sz w:val="32"/>
          <w:szCs w:val="40"/>
          <w:lang w:val="en-US" w:eastAsia="zh-CN"/>
        </w:rPr>
        <w:t>个工作日。公示无异议后，通知相关代理机构与</w:t>
      </w:r>
      <w:r>
        <w:rPr>
          <w:rFonts w:hint="eastAsia" w:ascii="Times New Roman" w:hAnsi="Times New Roman" w:eastAsia="仿宋_GB2312" w:cs="Times New Roman"/>
          <w:sz w:val="32"/>
          <w:szCs w:val="40"/>
          <w:lang w:val="en-US" w:eastAsia="zh-CN"/>
        </w:rPr>
        <w:t>都市所</w:t>
      </w:r>
      <w:r>
        <w:rPr>
          <w:rFonts w:hint="default" w:ascii="Times New Roman" w:hAnsi="Times New Roman" w:eastAsia="仿宋_GB2312" w:cs="Times New Roman"/>
          <w:sz w:val="32"/>
          <w:szCs w:val="40"/>
          <w:lang w:val="en-US" w:eastAsia="zh-CN"/>
        </w:rPr>
        <w:t>签订</w:t>
      </w:r>
      <w:r>
        <w:rPr>
          <w:rFonts w:hint="eastAsia" w:ascii="Times New Roman" w:hAnsi="Times New Roman" w:eastAsia="仿宋_GB2312" w:cs="Times New Roman"/>
          <w:sz w:val="32"/>
          <w:szCs w:val="40"/>
          <w:lang w:val="en-US" w:eastAsia="zh-CN"/>
        </w:rPr>
        <w:t>合作协议</w:t>
      </w:r>
      <w:r>
        <w:rPr>
          <w:rFonts w:hint="default" w:ascii="Times New Roman" w:hAnsi="Times New Roman" w:eastAsia="仿宋_GB2312" w:cs="Times New Roman"/>
          <w:sz w:val="32"/>
          <w:szCs w:val="40"/>
          <w:lang w:val="en-US" w:eastAsia="zh-CN"/>
        </w:rPr>
        <w:t>，</w:t>
      </w:r>
      <w:r>
        <w:rPr>
          <w:rFonts w:hint="eastAsia" w:ascii="Times New Roman" w:hAnsi="Times New Roman" w:eastAsia="仿宋_GB2312" w:cs="Times New Roman"/>
          <w:sz w:val="32"/>
          <w:szCs w:val="40"/>
          <w:lang w:val="en-US" w:eastAsia="zh-CN"/>
        </w:rPr>
        <w:t>合作服务期</w:t>
      </w:r>
      <w:r>
        <w:rPr>
          <w:rFonts w:hint="default" w:ascii="Times New Roman" w:hAnsi="Times New Roman" w:eastAsia="仿宋_GB2312" w:cs="Times New Roman"/>
          <w:sz w:val="32"/>
          <w:szCs w:val="40"/>
          <w:lang w:val="en-US" w:eastAsia="zh-CN"/>
        </w:rPr>
        <w:t>2年。</w:t>
      </w:r>
    </w:p>
    <w:p w14:paraId="4E1B073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sz w:val="32"/>
          <w:szCs w:val="40"/>
          <w:lang w:val="en-US" w:eastAsia="zh-CN"/>
        </w:rPr>
      </w:pPr>
      <w:r>
        <w:rPr>
          <w:rFonts w:hint="eastAsia" w:ascii="Times New Roman" w:hAnsi="Times New Roman" w:eastAsia="黑体" w:cs="Times New Roman"/>
          <w:sz w:val="32"/>
          <w:szCs w:val="40"/>
          <w:lang w:val="en-US" w:eastAsia="zh-CN"/>
        </w:rPr>
        <w:t>四、其他事项</w:t>
      </w:r>
    </w:p>
    <w:p w14:paraId="27269C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1、报名材料一经提交，恕不退还，都市所将合理控制知悉范围。</w:t>
      </w:r>
    </w:p>
    <w:p w14:paraId="5102C37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2、报名材料存在弄虚作假等现象一经发现，取消报名资格，并纳入黑名单；代理机构给都市所造成工作损失或出现重大失误的，取消合作，并纳入黑名单，情节严重者将追究法律责任。</w:t>
      </w:r>
      <w:bookmarkStart w:id="0" w:name="_GoBack"/>
      <w:bookmarkEnd w:id="0"/>
    </w:p>
    <w:p w14:paraId="63E38F4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sz w:val="32"/>
          <w:szCs w:val="40"/>
          <w:lang w:val="en-US" w:eastAsia="zh-CN"/>
        </w:rPr>
      </w:pPr>
      <w:r>
        <w:rPr>
          <w:rFonts w:hint="eastAsia" w:ascii="Times New Roman" w:hAnsi="Times New Roman" w:eastAsia="黑体" w:cs="Times New Roman"/>
          <w:sz w:val="32"/>
          <w:szCs w:val="40"/>
          <w:lang w:val="en-US" w:eastAsia="zh-CN"/>
        </w:rPr>
        <w:t>六、联系方式</w:t>
      </w:r>
    </w:p>
    <w:p w14:paraId="3BE535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王老师，18080985362</w:t>
      </w:r>
    </w:p>
    <w:p w14:paraId="05C126B3">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黑体" w:cs="Times New Roman"/>
          <w:sz w:val="32"/>
          <w:szCs w:val="40"/>
          <w:lang w:val="en-US" w:eastAsia="zh-CN"/>
        </w:rPr>
      </w:pPr>
    </w:p>
    <w:p w14:paraId="53E523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中国农业科学院都市农业研究所</w:t>
      </w:r>
    </w:p>
    <w:p w14:paraId="5FD567BF">
      <w:pPr>
        <w:keepNext w:val="0"/>
        <w:keepLines w:val="0"/>
        <w:pageBreakBefore w:val="0"/>
        <w:widowControl w:val="0"/>
        <w:numPr>
          <w:ilvl w:val="0"/>
          <w:numId w:val="0"/>
        </w:numPr>
        <w:kinsoku/>
        <w:wordWrap w:val="0"/>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仿宋_GB2312" w:cs="Times New Roman"/>
          <w:sz w:val="32"/>
          <w:szCs w:val="40"/>
          <w:lang w:val="en-US" w:eastAsia="zh-CN"/>
        </w:rPr>
        <w:t>2025年3月26日</w:t>
      </w:r>
    </w:p>
    <w:tbl>
      <w:tblPr>
        <w:tblStyle w:val="7"/>
        <w:tblW w:w="8444" w:type="dxa"/>
        <w:tblInd w:w="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44"/>
      </w:tblGrid>
      <w:tr w14:paraId="2BD10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8" w:hRule="atLeast"/>
        </w:trPr>
        <w:tc>
          <w:tcPr>
            <w:tcW w:w="8444" w:type="dxa"/>
            <w:tcBorders>
              <w:tl2br w:val="nil"/>
              <w:tr2bl w:val="nil"/>
            </w:tcBorders>
            <w:noWrap w:val="0"/>
            <w:vAlign w:val="top"/>
          </w:tcPr>
          <w:p w14:paraId="636CF87A">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附件：</w:t>
            </w:r>
            <w:r>
              <w:rPr>
                <w:rFonts w:hint="default" w:ascii="Times New Roman" w:hAnsi="Times New Roman" w:eastAsia="仿宋_GB2312" w:cs="Times New Roman"/>
                <w:sz w:val="32"/>
                <w:szCs w:val="40"/>
                <w:lang w:val="en-US" w:eastAsia="zh-CN"/>
              </w:rPr>
              <w:fldChar w:fldCharType="begin"/>
            </w:r>
            <w:r>
              <w:rPr>
                <w:rFonts w:hint="default" w:ascii="Times New Roman" w:hAnsi="Times New Roman" w:eastAsia="仿宋_GB2312" w:cs="Times New Roman"/>
                <w:sz w:val="32"/>
                <w:szCs w:val="40"/>
                <w:lang w:val="en-US" w:eastAsia="zh-CN"/>
              </w:rPr>
              <w:instrText xml:space="preserve"> HYPERLINK "https://www.xit.edu.cn/kxyj/UploadFiles_2920/202409/2024092615110043.docx" \o "1.专利代理机构简要信息表" </w:instrText>
            </w:r>
            <w:r>
              <w:rPr>
                <w:rFonts w:hint="default" w:ascii="Times New Roman" w:hAnsi="Times New Roman" w:eastAsia="仿宋_GB2312" w:cs="Times New Roman"/>
                <w:sz w:val="32"/>
                <w:szCs w:val="40"/>
                <w:lang w:val="en-US" w:eastAsia="zh-CN"/>
              </w:rPr>
              <w:fldChar w:fldCharType="separate"/>
            </w:r>
            <w:r>
              <w:rPr>
                <w:rFonts w:hint="default" w:ascii="Times New Roman" w:hAnsi="Times New Roman" w:eastAsia="仿宋_GB2312" w:cs="Times New Roman"/>
                <w:sz w:val="32"/>
                <w:szCs w:val="40"/>
                <w:lang w:val="en-US" w:eastAsia="zh-CN"/>
              </w:rPr>
              <w:t>1</w:t>
            </w:r>
            <w:r>
              <w:rPr>
                <w:rFonts w:hint="eastAsia" w:ascii="Times New Roman" w:hAnsi="Times New Roman" w:eastAsia="仿宋_GB2312" w:cs="Times New Roman"/>
                <w:sz w:val="32"/>
                <w:szCs w:val="40"/>
                <w:lang w:val="en-US" w:eastAsia="zh-CN"/>
              </w:rPr>
              <w:t>、报名申请</w:t>
            </w:r>
            <w:r>
              <w:rPr>
                <w:rFonts w:hint="default" w:ascii="Times New Roman" w:hAnsi="Times New Roman" w:eastAsia="仿宋_GB2312" w:cs="Times New Roman"/>
                <w:sz w:val="32"/>
                <w:szCs w:val="40"/>
                <w:lang w:val="en-US" w:eastAsia="zh-CN"/>
              </w:rPr>
              <w:fldChar w:fldCharType="end"/>
            </w:r>
            <w:r>
              <w:rPr>
                <w:rFonts w:hint="eastAsia" w:ascii="Times New Roman" w:hAnsi="Times New Roman" w:eastAsia="仿宋_GB2312" w:cs="Times New Roman"/>
                <w:sz w:val="32"/>
                <w:szCs w:val="40"/>
                <w:lang w:val="en-US" w:eastAsia="zh-CN"/>
              </w:rPr>
              <w:t>表</w:t>
            </w:r>
          </w:p>
          <w:p w14:paraId="1F9C1EBC">
            <w:pPr>
              <w:keepNext w:val="0"/>
              <w:keepLines w:val="0"/>
              <w:pageBreakBefore w:val="0"/>
              <w:widowControl w:val="0"/>
              <w:kinsoku/>
              <w:wordWrap/>
              <w:overflowPunct/>
              <w:topLinePunct w:val="0"/>
              <w:autoSpaceDE/>
              <w:autoSpaceDN/>
              <w:bidi w:val="0"/>
              <w:adjustRightInd/>
              <w:snapToGrid/>
              <w:spacing w:beforeLines="0" w:afterLines="0" w:line="560" w:lineRule="exact"/>
              <w:ind w:firstLine="960" w:firstLineChars="300"/>
              <w:jc w:val="left"/>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fldChar w:fldCharType="begin"/>
            </w:r>
            <w:r>
              <w:rPr>
                <w:rFonts w:hint="default" w:ascii="Times New Roman" w:hAnsi="Times New Roman" w:eastAsia="仿宋_GB2312" w:cs="Times New Roman"/>
                <w:sz w:val="32"/>
                <w:szCs w:val="40"/>
                <w:lang w:val="en-US" w:eastAsia="zh-CN"/>
              </w:rPr>
              <w:instrText xml:space="preserve"> HYPERLINK "https://www.xit.edu.cn/kxyj/UploadFiles_2920/202409/2024092615062381.docx" \o "2.专利代理师简介" </w:instrText>
            </w:r>
            <w:r>
              <w:rPr>
                <w:rFonts w:hint="default" w:ascii="Times New Roman" w:hAnsi="Times New Roman" w:eastAsia="仿宋_GB2312" w:cs="Times New Roman"/>
                <w:sz w:val="32"/>
                <w:szCs w:val="40"/>
                <w:lang w:val="en-US" w:eastAsia="zh-CN"/>
              </w:rPr>
              <w:fldChar w:fldCharType="separate"/>
            </w:r>
            <w:r>
              <w:rPr>
                <w:rFonts w:hint="default" w:ascii="Times New Roman" w:hAnsi="Times New Roman" w:eastAsia="仿宋_GB2312" w:cs="Times New Roman"/>
                <w:sz w:val="32"/>
                <w:szCs w:val="40"/>
                <w:lang w:val="en-US" w:eastAsia="zh-CN"/>
              </w:rPr>
              <w:t>2</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fldChar w:fldCharType="end"/>
            </w:r>
            <w:r>
              <w:rPr>
                <w:rFonts w:hint="eastAsia" w:ascii="Times New Roman" w:hAnsi="Times New Roman" w:eastAsia="仿宋_GB2312" w:cs="Times New Roman"/>
                <w:sz w:val="32"/>
                <w:szCs w:val="40"/>
                <w:lang w:val="en-US" w:eastAsia="zh-CN"/>
              </w:rPr>
              <w:t>报价单</w:t>
            </w:r>
          </w:p>
          <w:p w14:paraId="51166F6A">
            <w:pPr>
              <w:keepNext w:val="0"/>
              <w:keepLines w:val="0"/>
              <w:pageBreakBefore w:val="0"/>
              <w:widowControl w:val="0"/>
              <w:kinsoku/>
              <w:wordWrap/>
              <w:overflowPunct/>
              <w:topLinePunct w:val="0"/>
              <w:autoSpaceDE/>
              <w:autoSpaceDN/>
              <w:bidi w:val="0"/>
              <w:adjustRightInd/>
              <w:snapToGrid/>
              <w:spacing w:beforeLines="0" w:afterLines="0" w:line="560" w:lineRule="exact"/>
              <w:ind w:firstLine="960" w:firstLineChars="300"/>
              <w:jc w:val="left"/>
              <w:textAlignment w:val="auto"/>
              <w:rPr>
                <w:rFonts w:hint="default" w:ascii="Times New Roman" w:hAnsi="Times New Roman" w:eastAsia="方正小标宋简体" w:cs="Times New Roman"/>
                <w:color w:val="000000"/>
                <w:sz w:val="44"/>
                <w:szCs w:val="24"/>
                <w:lang w:val="en-US" w:eastAsia="zh-CN"/>
              </w:rPr>
            </w:pPr>
            <w:r>
              <w:rPr>
                <w:rFonts w:hint="default" w:ascii="Times New Roman" w:hAnsi="Times New Roman" w:eastAsia="仿宋_GB2312" w:cs="Times New Roman"/>
                <w:sz w:val="32"/>
                <w:szCs w:val="40"/>
                <w:lang w:val="en-US" w:eastAsia="zh-CN"/>
              </w:rPr>
              <w:fldChar w:fldCharType="begin"/>
            </w:r>
            <w:r>
              <w:rPr>
                <w:rFonts w:hint="default" w:ascii="Times New Roman" w:hAnsi="Times New Roman" w:eastAsia="仿宋_GB2312" w:cs="Times New Roman"/>
                <w:sz w:val="32"/>
                <w:szCs w:val="40"/>
                <w:lang w:val="en-US" w:eastAsia="zh-CN"/>
              </w:rPr>
              <w:instrText xml:space="preserve"> HYPERLINK "https://www.xit.edu.cn/kxyj/UploadFiles_2920/202409/2024092615140488.docx" \o "3.知识产权服务报价单" </w:instrText>
            </w:r>
            <w:r>
              <w:rPr>
                <w:rFonts w:hint="default" w:ascii="Times New Roman" w:hAnsi="Times New Roman" w:eastAsia="仿宋_GB2312" w:cs="Times New Roman"/>
                <w:sz w:val="32"/>
                <w:szCs w:val="40"/>
                <w:lang w:val="en-US" w:eastAsia="zh-CN"/>
              </w:rPr>
              <w:fldChar w:fldCharType="separate"/>
            </w:r>
            <w:r>
              <w:rPr>
                <w:rFonts w:hint="default" w:ascii="Times New Roman" w:hAnsi="Times New Roman" w:eastAsia="仿宋_GB2312" w:cs="Times New Roman"/>
                <w:sz w:val="32"/>
                <w:szCs w:val="40"/>
                <w:lang w:val="en-US" w:eastAsia="zh-CN"/>
              </w:rPr>
              <w:t>3</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fldChar w:fldCharType="end"/>
            </w:r>
            <w:r>
              <w:rPr>
                <w:rFonts w:hint="eastAsia" w:ascii="Times New Roman" w:hAnsi="Times New Roman" w:eastAsia="仿宋_GB2312" w:cs="Times New Roman"/>
                <w:sz w:val="32"/>
                <w:szCs w:val="40"/>
                <w:lang w:val="en-US" w:eastAsia="zh-CN"/>
              </w:rPr>
              <w:t>评分指标</w:t>
            </w:r>
          </w:p>
        </w:tc>
      </w:tr>
    </w:tbl>
    <w:p w14:paraId="1BB2F460">
      <w:pPr>
        <w:rPr>
          <w:rFonts w:hint="eastAsia" w:ascii="Times New Roman" w:hAnsi="Times New Roman" w:eastAsia="黑体" w:cs="Times New Roman"/>
          <w:sz w:val="32"/>
          <w:szCs w:val="40"/>
          <w:lang w:val="en-US" w:eastAsia="zh-CN"/>
        </w:rPr>
      </w:pPr>
      <w:r>
        <w:rPr>
          <w:rFonts w:hint="eastAsia" w:ascii="Times New Roman" w:hAnsi="Times New Roman" w:eastAsia="黑体" w:cs="Times New Roman"/>
          <w:sz w:val="32"/>
          <w:szCs w:val="40"/>
          <w:lang w:val="en-US" w:eastAsia="zh-CN"/>
        </w:rPr>
        <w:br w:type="page"/>
      </w:r>
    </w:p>
    <w:p w14:paraId="24ABF138">
      <w:pPr>
        <w:widowControl/>
        <w:tabs>
          <w:tab w:val="left" w:pos="3180"/>
        </w:tabs>
        <w:jc w:val="left"/>
        <w:rPr>
          <w:rFonts w:hint="eastAsia" w:ascii="黑体" w:hAnsi="黑体" w:eastAsia="黑体" w:cs="黑体"/>
          <w:b w:val="0"/>
          <w:bCs w:val="0"/>
          <w:color w:val="0D0D0D"/>
          <w:kern w:val="0"/>
          <w:sz w:val="32"/>
          <w:szCs w:val="32"/>
          <w:lang w:eastAsia="zh-CN"/>
        </w:rPr>
      </w:pPr>
      <w:r>
        <w:rPr>
          <w:rFonts w:hint="eastAsia" w:ascii="黑体" w:hAnsi="黑体" w:eastAsia="黑体" w:cs="黑体"/>
          <w:b w:val="0"/>
          <w:bCs w:val="0"/>
          <w:color w:val="0D0D0D"/>
          <w:kern w:val="0"/>
          <w:sz w:val="32"/>
          <w:szCs w:val="32"/>
          <w:lang w:eastAsia="zh-CN"/>
        </w:rPr>
        <w:t>附件1</w:t>
      </w:r>
    </w:p>
    <w:p w14:paraId="402010BA">
      <w:pPr>
        <w:pStyle w:val="6"/>
        <w:rPr>
          <w:rFonts w:hint="eastAsia" w:ascii="方正公文小标宋" w:hAnsi="方正公文小标宋" w:eastAsia="方正公文小标宋" w:cs="方正公文小标宋"/>
          <w:lang w:val="en-US" w:eastAsia="zh-CN"/>
        </w:rPr>
      </w:pPr>
      <w:r>
        <w:rPr>
          <w:rFonts w:hint="eastAsia" w:ascii="方正公文小标宋" w:hAnsi="方正公文小标宋" w:eastAsia="方正公文小标宋" w:cs="方正公文小标宋"/>
          <w:lang w:val="en-US" w:eastAsia="zh-CN"/>
        </w:rPr>
        <w:t>中国农业科学院都市农业研究所</w:t>
      </w:r>
    </w:p>
    <w:p w14:paraId="42E4F8CA">
      <w:pPr>
        <w:pStyle w:val="6"/>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rPr>
        <w:t>知识产权业务服务机构</w:t>
      </w:r>
    </w:p>
    <w:p w14:paraId="6336D79C">
      <w:pPr>
        <w:pStyle w:val="6"/>
        <w:rPr>
          <w:rFonts w:hint="eastAsia" w:ascii="方正公文小标宋" w:hAnsi="方正公文小标宋" w:eastAsia="方正公文小标宋" w:cs="方正公文小标宋"/>
        </w:rPr>
      </w:pPr>
      <w:r>
        <w:rPr>
          <w:rFonts w:hint="eastAsia" w:ascii="方正公文小标宋" w:hAnsi="方正公文小标宋" w:eastAsia="方正公文小标宋" w:cs="方正公文小标宋"/>
        </w:rPr>
        <w:t>报名申请表</w:t>
      </w:r>
    </w:p>
    <w:tbl>
      <w:tblPr>
        <w:tblStyle w:val="8"/>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1701"/>
        <w:gridCol w:w="850"/>
        <w:gridCol w:w="1134"/>
        <w:gridCol w:w="1701"/>
        <w:gridCol w:w="567"/>
        <w:gridCol w:w="2268"/>
      </w:tblGrid>
      <w:tr w14:paraId="3A8E6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43B65B2C">
            <w:pPr>
              <w:pStyle w:val="18"/>
              <w:jc w:val="center"/>
            </w:pPr>
            <w:r>
              <w:rPr>
                <w:rFonts w:hint="eastAsia"/>
              </w:rPr>
              <w:t>机构名称</w:t>
            </w:r>
          </w:p>
        </w:tc>
        <w:tc>
          <w:tcPr>
            <w:tcW w:w="8221" w:type="dxa"/>
            <w:gridSpan w:val="6"/>
            <w:vAlign w:val="center"/>
          </w:tcPr>
          <w:p w14:paraId="005E0CD8">
            <w:pPr>
              <w:pStyle w:val="18"/>
            </w:pPr>
          </w:p>
        </w:tc>
      </w:tr>
      <w:tr w14:paraId="28BB4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0A512590">
            <w:pPr>
              <w:pStyle w:val="18"/>
              <w:jc w:val="center"/>
            </w:pPr>
            <w:r>
              <w:rPr>
                <w:rFonts w:hint="eastAsia"/>
              </w:rPr>
              <w:t>法定代表人</w:t>
            </w:r>
          </w:p>
        </w:tc>
        <w:tc>
          <w:tcPr>
            <w:tcW w:w="2551" w:type="dxa"/>
            <w:gridSpan w:val="2"/>
            <w:vAlign w:val="center"/>
          </w:tcPr>
          <w:p w14:paraId="7249939C">
            <w:pPr>
              <w:pStyle w:val="18"/>
              <w:jc w:val="center"/>
            </w:pPr>
          </w:p>
        </w:tc>
        <w:tc>
          <w:tcPr>
            <w:tcW w:w="2835" w:type="dxa"/>
            <w:gridSpan w:val="2"/>
            <w:vAlign w:val="center"/>
          </w:tcPr>
          <w:p w14:paraId="78679A03">
            <w:pPr>
              <w:pStyle w:val="18"/>
              <w:jc w:val="center"/>
            </w:pPr>
            <w:r>
              <w:rPr>
                <w:rFonts w:hint="eastAsia"/>
              </w:rPr>
              <w:t>统一社会信用代码</w:t>
            </w:r>
          </w:p>
        </w:tc>
        <w:tc>
          <w:tcPr>
            <w:tcW w:w="2835" w:type="dxa"/>
            <w:gridSpan w:val="2"/>
            <w:vAlign w:val="center"/>
          </w:tcPr>
          <w:p w14:paraId="038D3A58">
            <w:pPr>
              <w:pStyle w:val="18"/>
            </w:pPr>
          </w:p>
        </w:tc>
      </w:tr>
      <w:tr w14:paraId="1558A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5846903F">
            <w:pPr>
              <w:pStyle w:val="18"/>
              <w:jc w:val="center"/>
            </w:pPr>
            <w:r>
              <w:rPr>
                <w:rFonts w:hint="eastAsia"/>
              </w:rPr>
              <w:t>组织形式</w:t>
            </w:r>
          </w:p>
        </w:tc>
        <w:tc>
          <w:tcPr>
            <w:tcW w:w="2551" w:type="dxa"/>
            <w:gridSpan w:val="2"/>
            <w:vAlign w:val="center"/>
          </w:tcPr>
          <w:p w14:paraId="07C9B858">
            <w:pPr>
              <w:pStyle w:val="18"/>
              <w:jc w:val="center"/>
            </w:pPr>
          </w:p>
        </w:tc>
        <w:tc>
          <w:tcPr>
            <w:tcW w:w="2835" w:type="dxa"/>
            <w:gridSpan w:val="2"/>
            <w:vAlign w:val="center"/>
          </w:tcPr>
          <w:p w14:paraId="68CDD438">
            <w:pPr>
              <w:pStyle w:val="18"/>
              <w:jc w:val="center"/>
            </w:pPr>
            <w:r>
              <w:rPr>
                <w:rFonts w:hint="eastAsia"/>
                <w:lang w:val="en-US" w:eastAsia="zh-CN"/>
              </w:rPr>
              <w:t>设施、功能、休闲农业</w:t>
            </w:r>
            <w:r>
              <w:rPr>
                <w:rFonts w:hint="eastAsia"/>
              </w:rPr>
              <w:t>领域代理师数量</w:t>
            </w:r>
          </w:p>
        </w:tc>
        <w:tc>
          <w:tcPr>
            <w:tcW w:w="2835" w:type="dxa"/>
            <w:gridSpan w:val="2"/>
            <w:vAlign w:val="center"/>
          </w:tcPr>
          <w:p w14:paraId="34F2223F">
            <w:pPr>
              <w:pStyle w:val="18"/>
            </w:pPr>
          </w:p>
        </w:tc>
      </w:tr>
      <w:tr w14:paraId="1115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50BA57EE">
            <w:pPr>
              <w:pStyle w:val="18"/>
              <w:jc w:val="center"/>
            </w:pPr>
            <w:r>
              <w:rPr>
                <w:rFonts w:hint="eastAsia"/>
              </w:rPr>
              <w:t>机构代码</w:t>
            </w:r>
          </w:p>
        </w:tc>
        <w:tc>
          <w:tcPr>
            <w:tcW w:w="2551" w:type="dxa"/>
            <w:gridSpan w:val="2"/>
            <w:vAlign w:val="center"/>
          </w:tcPr>
          <w:p w14:paraId="45020BF7">
            <w:pPr>
              <w:pStyle w:val="18"/>
              <w:rPr>
                <w:rFonts w:eastAsiaTheme="minorEastAsia"/>
              </w:rPr>
            </w:pPr>
          </w:p>
        </w:tc>
        <w:tc>
          <w:tcPr>
            <w:tcW w:w="2835" w:type="dxa"/>
            <w:gridSpan w:val="2"/>
            <w:vAlign w:val="center"/>
          </w:tcPr>
          <w:p w14:paraId="34C10AB4">
            <w:pPr>
              <w:pStyle w:val="18"/>
              <w:jc w:val="center"/>
            </w:pPr>
            <w:r>
              <w:rPr>
                <w:rFonts w:hint="eastAsia"/>
              </w:rPr>
              <w:t>备案机关</w:t>
            </w:r>
          </w:p>
        </w:tc>
        <w:tc>
          <w:tcPr>
            <w:tcW w:w="2835" w:type="dxa"/>
            <w:gridSpan w:val="2"/>
            <w:vAlign w:val="center"/>
          </w:tcPr>
          <w:p w14:paraId="2163EF4B">
            <w:pPr>
              <w:pStyle w:val="18"/>
            </w:pPr>
          </w:p>
        </w:tc>
      </w:tr>
      <w:tr w14:paraId="4833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6FCC29D0">
            <w:pPr>
              <w:pStyle w:val="18"/>
              <w:jc w:val="center"/>
            </w:pPr>
            <w:r>
              <w:rPr>
                <w:rFonts w:hint="eastAsia"/>
              </w:rPr>
              <w:t>报名业务</w:t>
            </w:r>
          </w:p>
          <w:p w14:paraId="16B7AEDB">
            <w:pPr>
              <w:pStyle w:val="18"/>
              <w:jc w:val="center"/>
            </w:pPr>
            <w:r>
              <w:rPr>
                <w:rFonts w:hint="eastAsia"/>
              </w:rPr>
              <w:t>（可多选）</w:t>
            </w:r>
          </w:p>
        </w:tc>
        <w:tc>
          <w:tcPr>
            <w:tcW w:w="8221" w:type="dxa"/>
            <w:gridSpan w:val="6"/>
            <w:vAlign w:val="center"/>
          </w:tcPr>
          <w:p w14:paraId="4D341700">
            <w:pPr>
              <w:pStyle w:val="18"/>
            </w:pPr>
            <w:r>
              <w:rPr>
                <w:rFonts w:hint="eastAsia"/>
              </w:rPr>
              <w:sym w:font="Wingdings 2" w:char="00A3"/>
            </w:r>
            <w:r>
              <w:rPr>
                <w:rFonts w:hint="eastAsia"/>
              </w:rPr>
              <w:t>国内/外专利代理</w:t>
            </w:r>
            <w:r>
              <w:t xml:space="preserve">            </w:t>
            </w:r>
            <w:r>
              <w:rPr/>
              <w:sym w:font="Wingdings 2" w:char="00A3"/>
            </w:r>
            <w:r>
              <w:rPr>
                <w:rFonts w:hint="eastAsia"/>
              </w:rPr>
              <w:t>其他知识产权</w:t>
            </w:r>
            <w:r>
              <w:t xml:space="preserve">业务     </w:t>
            </w:r>
          </w:p>
        </w:tc>
      </w:tr>
      <w:tr w14:paraId="7AD9E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3EEE48A6">
            <w:pPr>
              <w:pStyle w:val="18"/>
              <w:jc w:val="center"/>
            </w:pPr>
            <w:r>
              <w:rPr>
                <w:rFonts w:hint="eastAsia"/>
              </w:rPr>
              <w:t>联系人</w:t>
            </w:r>
          </w:p>
        </w:tc>
        <w:tc>
          <w:tcPr>
            <w:tcW w:w="2551" w:type="dxa"/>
            <w:gridSpan w:val="2"/>
            <w:vAlign w:val="center"/>
          </w:tcPr>
          <w:p w14:paraId="501B3EC9">
            <w:pPr>
              <w:pStyle w:val="18"/>
            </w:pPr>
          </w:p>
        </w:tc>
        <w:tc>
          <w:tcPr>
            <w:tcW w:w="2835" w:type="dxa"/>
            <w:gridSpan w:val="2"/>
            <w:vAlign w:val="center"/>
          </w:tcPr>
          <w:p w14:paraId="57578C6A">
            <w:pPr>
              <w:pStyle w:val="18"/>
              <w:jc w:val="center"/>
            </w:pPr>
            <w:r>
              <w:rPr>
                <w:rFonts w:hint="eastAsia"/>
              </w:rPr>
              <w:t>电子邮箱</w:t>
            </w:r>
          </w:p>
        </w:tc>
        <w:tc>
          <w:tcPr>
            <w:tcW w:w="2835" w:type="dxa"/>
            <w:gridSpan w:val="2"/>
            <w:vAlign w:val="center"/>
          </w:tcPr>
          <w:p w14:paraId="4EC2EF19">
            <w:pPr>
              <w:pStyle w:val="18"/>
            </w:pPr>
          </w:p>
        </w:tc>
      </w:tr>
      <w:tr w14:paraId="5DF73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63B277F0">
            <w:pPr>
              <w:pStyle w:val="18"/>
              <w:jc w:val="center"/>
            </w:pPr>
            <w:r>
              <w:rPr>
                <w:rFonts w:hint="eastAsia"/>
              </w:rPr>
              <w:t>办公电话</w:t>
            </w:r>
          </w:p>
        </w:tc>
        <w:tc>
          <w:tcPr>
            <w:tcW w:w="2551" w:type="dxa"/>
            <w:gridSpan w:val="2"/>
            <w:vAlign w:val="center"/>
          </w:tcPr>
          <w:p w14:paraId="5A5E6A12">
            <w:pPr>
              <w:pStyle w:val="18"/>
            </w:pPr>
          </w:p>
        </w:tc>
        <w:tc>
          <w:tcPr>
            <w:tcW w:w="2835" w:type="dxa"/>
            <w:gridSpan w:val="2"/>
            <w:vAlign w:val="center"/>
          </w:tcPr>
          <w:p w14:paraId="64FEECB1">
            <w:pPr>
              <w:pStyle w:val="18"/>
              <w:jc w:val="center"/>
            </w:pPr>
            <w:r>
              <w:rPr>
                <w:rFonts w:hint="eastAsia"/>
              </w:rPr>
              <w:t>移动号码</w:t>
            </w:r>
          </w:p>
        </w:tc>
        <w:tc>
          <w:tcPr>
            <w:tcW w:w="2835" w:type="dxa"/>
            <w:gridSpan w:val="2"/>
            <w:vAlign w:val="center"/>
          </w:tcPr>
          <w:p w14:paraId="488E0FC5">
            <w:pPr>
              <w:pStyle w:val="18"/>
            </w:pPr>
          </w:p>
        </w:tc>
      </w:tr>
      <w:tr w14:paraId="4796E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1C3F022B">
            <w:pPr>
              <w:pStyle w:val="18"/>
              <w:jc w:val="center"/>
            </w:pPr>
            <w:r>
              <w:rPr>
                <w:rFonts w:hint="eastAsia"/>
              </w:rPr>
              <w:t>办公地址</w:t>
            </w:r>
          </w:p>
        </w:tc>
        <w:tc>
          <w:tcPr>
            <w:tcW w:w="8221" w:type="dxa"/>
            <w:gridSpan w:val="6"/>
            <w:vAlign w:val="center"/>
          </w:tcPr>
          <w:p w14:paraId="6027730A">
            <w:pPr>
              <w:pStyle w:val="18"/>
            </w:pPr>
          </w:p>
        </w:tc>
      </w:tr>
      <w:tr w14:paraId="5021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980" w:type="dxa"/>
            <w:vMerge w:val="restart"/>
            <w:vAlign w:val="center"/>
          </w:tcPr>
          <w:p w14:paraId="03976AE1">
            <w:pPr>
              <w:pStyle w:val="18"/>
              <w:jc w:val="center"/>
            </w:pPr>
            <w:r>
              <w:rPr>
                <w:rFonts w:hint="eastAsia"/>
              </w:rPr>
              <w:t>代理师情况</w:t>
            </w:r>
          </w:p>
          <w:p w14:paraId="12241776">
            <w:pPr>
              <w:pStyle w:val="18"/>
              <w:jc w:val="center"/>
            </w:pPr>
            <w:r>
              <w:rPr>
                <w:rFonts w:hint="eastAsia"/>
              </w:rPr>
              <w:t>（可加行）</w:t>
            </w:r>
          </w:p>
        </w:tc>
        <w:tc>
          <w:tcPr>
            <w:tcW w:w="1701" w:type="dxa"/>
            <w:vAlign w:val="center"/>
          </w:tcPr>
          <w:p w14:paraId="25C00651">
            <w:pPr>
              <w:pStyle w:val="18"/>
              <w:jc w:val="center"/>
            </w:pPr>
            <w:r>
              <w:rPr>
                <w:rFonts w:hint="eastAsia"/>
              </w:rPr>
              <w:t>姓名</w:t>
            </w:r>
          </w:p>
        </w:tc>
        <w:tc>
          <w:tcPr>
            <w:tcW w:w="1984" w:type="dxa"/>
            <w:gridSpan w:val="2"/>
            <w:vAlign w:val="center"/>
          </w:tcPr>
          <w:p w14:paraId="1313DAD2">
            <w:pPr>
              <w:pStyle w:val="18"/>
              <w:jc w:val="center"/>
            </w:pPr>
            <w:r>
              <w:rPr>
                <w:rFonts w:hint="eastAsia"/>
              </w:rPr>
              <w:t>证书编号</w:t>
            </w:r>
          </w:p>
        </w:tc>
        <w:tc>
          <w:tcPr>
            <w:tcW w:w="2268" w:type="dxa"/>
            <w:gridSpan w:val="2"/>
            <w:vAlign w:val="center"/>
          </w:tcPr>
          <w:p w14:paraId="14212751">
            <w:pPr>
              <w:pStyle w:val="18"/>
              <w:jc w:val="center"/>
            </w:pPr>
            <w:r>
              <w:rPr>
                <w:rFonts w:hint="eastAsia"/>
              </w:rPr>
              <w:t>执业年限（年）</w:t>
            </w:r>
          </w:p>
        </w:tc>
        <w:tc>
          <w:tcPr>
            <w:tcW w:w="2268" w:type="dxa"/>
            <w:vAlign w:val="center"/>
          </w:tcPr>
          <w:p w14:paraId="2A2D3012">
            <w:pPr>
              <w:pStyle w:val="18"/>
              <w:jc w:val="center"/>
            </w:pPr>
            <w:r>
              <w:rPr>
                <w:rFonts w:hint="eastAsia"/>
              </w:rPr>
              <w:t>专业</w:t>
            </w:r>
          </w:p>
        </w:tc>
      </w:tr>
      <w:tr w14:paraId="14D84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1980" w:type="dxa"/>
            <w:vMerge w:val="continue"/>
            <w:vAlign w:val="center"/>
          </w:tcPr>
          <w:p w14:paraId="622A5278">
            <w:pPr>
              <w:pStyle w:val="18"/>
              <w:jc w:val="center"/>
            </w:pPr>
          </w:p>
        </w:tc>
        <w:tc>
          <w:tcPr>
            <w:tcW w:w="1701" w:type="dxa"/>
            <w:vAlign w:val="center"/>
          </w:tcPr>
          <w:p w14:paraId="7C3FF76F">
            <w:pPr>
              <w:pStyle w:val="18"/>
            </w:pPr>
          </w:p>
        </w:tc>
        <w:tc>
          <w:tcPr>
            <w:tcW w:w="1984" w:type="dxa"/>
            <w:gridSpan w:val="2"/>
            <w:vAlign w:val="center"/>
          </w:tcPr>
          <w:p w14:paraId="15882EE3">
            <w:pPr>
              <w:pStyle w:val="18"/>
            </w:pPr>
          </w:p>
        </w:tc>
        <w:tc>
          <w:tcPr>
            <w:tcW w:w="2268" w:type="dxa"/>
            <w:gridSpan w:val="2"/>
            <w:vAlign w:val="center"/>
          </w:tcPr>
          <w:p w14:paraId="6DC71FDD">
            <w:pPr>
              <w:pStyle w:val="18"/>
            </w:pPr>
          </w:p>
        </w:tc>
        <w:tc>
          <w:tcPr>
            <w:tcW w:w="2268" w:type="dxa"/>
            <w:vAlign w:val="center"/>
          </w:tcPr>
          <w:p w14:paraId="03BF80D9">
            <w:pPr>
              <w:pStyle w:val="18"/>
            </w:pPr>
          </w:p>
        </w:tc>
      </w:tr>
      <w:tr w14:paraId="15FA8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980" w:type="dxa"/>
            <w:vMerge w:val="continue"/>
            <w:vAlign w:val="center"/>
          </w:tcPr>
          <w:p w14:paraId="2C7D6BF5">
            <w:pPr>
              <w:pStyle w:val="18"/>
              <w:jc w:val="center"/>
            </w:pPr>
          </w:p>
        </w:tc>
        <w:tc>
          <w:tcPr>
            <w:tcW w:w="1701" w:type="dxa"/>
            <w:vAlign w:val="center"/>
          </w:tcPr>
          <w:p w14:paraId="51120C13">
            <w:pPr>
              <w:pStyle w:val="18"/>
            </w:pPr>
          </w:p>
        </w:tc>
        <w:tc>
          <w:tcPr>
            <w:tcW w:w="1984" w:type="dxa"/>
            <w:gridSpan w:val="2"/>
            <w:vAlign w:val="center"/>
          </w:tcPr>
          <w:p w14:paraId="66B95DAB">
            <w:pPr>
              <w:pStyle w:val="18"/>
            </w:pPr>
          </w:p>
        </w:tc>
        <w:tc>
          <w:tcPr>
            <w:tcW w:w="2268" w:type="dxa"/>
            <w:gridSpan w:val="2"/>
            <w:vAlign w:val="center"/>
          </w:tcPr>
          <w:p w14:paraId="63CB8FFE">
            <w:pPr>
              <w:pStyle w:val="18"/>
            </w:pPr>
          </w:p>
        </w:tc>
        <w:tc>
          <w:tcPr>
            <w:tcW w:w="2268" w:type="dxa"/>
            <w:vAlign w:val="center"/>
          </w:tcPr>
          <w:p w14:paraId="26B7646A">
            <w:pPr>
              <w:pStyle w:val="18"/>
            </w:pPr>
          </w:p>
        </w:tc>
      </w:tr>
      <w:tr w14:paraId="7DE2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980" w:type="dxa"/>
            <w:vMerge w:val="continue"/>
            <w:vAlign w:val="center"/>
          </w:tcPr>
          <w:p w14:paraId="2B3FE6DD">
            <w:pPr>
              <w:pStyle w:val="18"/>
              <w:jc w:val="center"/>
            </w:pPr>
          </w:p>
        </w:tc>
        <w:tc>
          <w:tcPr>
            <w:tcW w:w="1701" w:type="dxa"/>
            <w:vAlign w:val="center"/>
          </w:tcPr>
          <w:p w14:paraId="437432E4">
            <w:pPr>
              <w:pStyle w:val="18"/>
            </w:pPr>
          </w:p>
        </w:tc>
        <w:tc>
          <w:tcPr>
            <w:tcW w:w="1984" w:type="dxa"/>
            <w:gridSpan w:val="2"/>
            <w:vAlign w:val="center"/>
          </w:tcPr>
          <w:p w14:paraId="2D98B6BF">
            <w:pPr>
              <w:pStyle w:val="18"/>
            </w:pPr>
          </w:p>
        </w:tc>
        <w:tc>
          <w:tcPr>
            <w:tcW w:w="2268" w:type="dxa"/>
            <w:gridSpan w:val="2"/>
            <w:vAlign w:val="center"/>
          </w:tcPr>
          <w:p w14:paraId="4329C2C9">
            <w:pPr>
              <w:pStyle w:val="18"/>
            </w:pPr>
          </w:p>
        </w:tc>
        <w:tc>
          <w:tcPr>
            <w:tcW w:w="2268" w:type="dxa"/>
            <w:vAlign w:val="center"/>
          </w:tcPr>
          <w:p w14:paraId="0F5713C5">
            <w:pPr>
              <w:pStyle w:val="18"/>
            </w:pPr>
          </w:p>
        </w:tc>
      </w:tr>
      <w:tr w14:paraId="349152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1980" w:type="dxa"/>
            <w:vMerge w:val="continue"/>
            <w:vAlign w:val="center"/>
          </w:tcPr>
          <w:p w14:paraId="1D192A9A">
            <w:pPr>
              <w:pStyle w:val="18"/>
              <w:jc w:val="center"/>
            </w:pPr>
          </w:p>
        </w:tc>
        <w:tc>
          <w:tcPr>
            <w:tcW w:w="1701" w:type="dxa"/>
            <w:vAlign w:val="center"/>
          </w:tcPr>
          <w:p w14:paraId="3D4D13DA">
            <w:pPr>
              <w:pStyle w:val="18"/>
            </w:pPr>
          </w:p>
        </w:tc>
        <w:tc>
          <w:tcPr>
            <w:tcW w:w="1984" w:type="dxa"/>
            <w:gridSpan w:val="2"/>
            <w:vAlign w:val="center"/>
          </w:tcPr>
          <w:p w14:paraId="552D7D9B">
            <w:pPr>
              <w:pStyle w:val="18"/>
            </w:pPr>
          </w:p>
        </w:tc>
        <w:tc>
          <w:tcPr>
            <w:tcW w:w="2268" w:type="dxa"/>
            <w:gridSpan w:val="2"/>
            <w:vAlign w:val="center"/>
          </w:tcPr>
          <w:p w14:paraId="08363C68">
            <w:pPr>
              <w:pStyle w:val="18"/>
            </w:pPr>
          </w:p>
        </w:tc>
        <w:tc>
          <w:tcPr>
            <w:tcW w:w="2268" w:type="dxa"/>
            <w:vAlign w:val="center"/>
          </w:tcPr>
          <w:p w14:paraId="245746AF">
            <w:pPr>
              <w:pStyle w:val="18"/>
            </w:pPr>
          </w:p>
        </w:tc>
      </w:tr>
      <w:tr w14:paraId="1B8E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80" w:type="dxa"/>
            <w:vMerge w:val="continue"/>
            <w:vAlign w:val="center"/>
          </w:tcPr>
          <w:p w14:paraId="0BC2E276">
            <w:pPr>
              <w:pStyle w:val="18"/>
              <w:jc w:val="center"/>
            </w:pPr>
          </w:p>
        </w:tc>
        <w:tc>
          <w:tcPr>
            <w:tcW w:w="8221" w:type="dxa"/>
            <w:gridSpan w:val="6"/>
            <w:vAlign w:val="center"/>
          </w:tcPr>
          <w:p w14:paraId="6EC9E83C">
            <w:pPr>
              <w:pStyle w:val="18"/>
            </w:pPr>
            <w:r>
              <w:rPr>
                <w:rFonts w:hint="eastAsia"/>
              </w:rPr>
              <w:t>注：</w:t>
            </w: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上述人员均需附资格证明</w:t>
            </w:r>
          </w:p>
        </w:tc>
      </w:tr>
      <w:tr w14:paraId="1729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6" w:hRule="atLeast"/>
          <w:jc w:val="center"/>
        </w:trPr>
        <w:tc>
          <w:tcPr>
            <w:tcW w:w="1980" w:type="dxa"/>
            <w:vAlign w:val="center"/>
          </w:tcPr>
          <w:p w14:paraId="51EE2B7C">
            <w:pPr>
              <w:pStyle w:val="18"/>
              <w:jc w:val="center"/>
            </w:pPr>
            <w:r>
              <w:rPr>
                <w:rFonts w:hint="eastAsia"/>
              </w:rPr>
              <w:t>服务机构简介</w:t>
            </w:r>
          </w:p>
        </w:tc>
        <w:tc>
          <w:tcPr>
            <w:tcW w:w="8221" w:type="dxa"/>
            <w:gridSpan w:val="6"/>
          </w:tcPr>
          <w:p w14:paraId="33704B31">
            <w:pPr>
              <w:pStyle w:val="18"/>
              <w:jc w:val="both"/>
              <w:rPr>
                <w:rFonts w:ascii="宋体" w:hAnsi="宋体"/>
                <w:b/>
                <w:szCs w:val="28"/>
              </w:rPr>
            </w:pPr>
            <w:r>
              <w:rPr>
                <w:rFonts w:hint="eastAsia" w:ascii="宋体" w:hAnsi="宋体"/>
                <w:szCs w:val="28"/>
              </w:rPr>
              <w:t>（</w:t>
            </w:r>
            <w:r>
              <w:rPr>
                <w:rFonts w:hint="eastAsia" w:ascii="宋体" w:hAnsi="宋体"/>
                <w:b/>
                <w:szCs w:val="28"/>
              </w:rPr>
              <w:t>介绍机构成立时间、主要特色、案件质量、流程管理制度</w:t>
            </w:r>
            <w:r>
              <w:rPr>
                <w:rFonts w:hint="eastAsia"/>
                <w:b/>
              </w:rPr>
              <w:t>、</w:t>
            </w:r>
            <w:r>
              <w:rPr>
                <w:rFonts w:hint="eastAsia" w:ascii="宋体" w:hAnsi="宋体"/>
                <w:b/>
                <w:szCs w:val="28"/>
              </w:rPr>
              <w:t>社会评价、近三年业绩等</w:t>
            </w:r>
            <w:r>
              <w:rPr>
                <w:rFonts w:hint="eastAsia" w:ascii="宋体" w:hAnsi="宋体"/>
                <w:szCs w:val="28"/>
              </w:rPr>
              <w:t>）</w:t>
            </w:r>
          </w:p>
          <w:p w14:paraId="2D631CB4">
            <w:pPr>
              <w:pStyle w:val="18"/>
              <w:jc w:val="both"/>
            </w:pPr>
          </w:p>
        </w:tc>
      </w:tr>
      <w:tr w14:paraId="4000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6" w:hRule="atLeast"/>
          <w:jc w:val="center"/>
        </w:trPr>
        <w:tc>
          <w:tcPr>
            <w:tcW w:w="1980" w:type="dxa"/>
            <w:vAlign w:val="center"/>
          </w:tcPr>
          <w:p w14:paraId="5F81D0D1">
            <w:pPr>
              <w:pStyle w:val="18"/>
              <w:jc w:val="center"/>
            </w:pPr>
            <w:r>
              <w:rPr>
                <w:rFonts w:hint="eastAsia"/>
              </w:rPr>
              <w:t>代理师简介</w:t>
            </w:r>
          </w:p>
        </w:tc>
        <w:tc>
          <w:tcPr>
            <w:tcW w:w="8221" w:type="dxa"/>
            <w:gridSpan w:val="6"/>
          </w:tcPr>
          <w:p w14:paraId="751E1E47">
            <w:pPr>
              <w:pStyle w:val="18"/>
              <w:jc w:val="both"/>
              <w:rPr>
                <w:rFonts w:ascii="宋体" w:hAnsi="宋体"/>
                <w:b/>
                <w:szCs w:val="28"/>
              </w:rPr>
            </w:pPr>
            <w:r>
              <w:rPr>
                <w:rFonts w:hint="eastAsia" w:ascii="宋体" w:hAnsi="宋体"/>
                <w:b/>
                <w:szCs w:val="28"/>
              </w:rPr>
              <w:t>（专利/商标代理人简介，学历、专业水平、从业经验、</w:t>
            </w:r>
            <w:r>
              <w:rPr>
                <w:rFonts w:ascii="宋体" w:hAnsi="宋体"/>
                <w:b/>
                <w:szCs w:val="28"/>
              </w:rPr>
              <w:t>服务</w:t>
            </w:r>
            <w:r>
              <w:rPr>
                <w:rFonts w:hint="eastAsia" w:ascii="宋体" w:hAnsi="宋体"/>
                <w:b/>
                <w:szCs w:val="28"/>
              </w:rPr>
              <w:t>对象、业绩成果等）</w:t>
            </w:r>
          </w:p>
          <w:p w14:paraId="18B6B02E">
            <w:pPr>
              <w:pStyle w:val="18"/>
              <w:jc w:val="both"/>
              <w:rPr>
                <w:rFonts w:hint="eastAsia" w:ascii="宋体" w:hAnsi="宋体"/>
                <w:b/>
                <w:szCs w:val="28"/>
              </w:rPr>
            </w:pPr>
            <w:r>
              <w:rPr>
                <w:rFonts w:hint="eastAsia" w:ascii="宋体" w:hAnsi="宋体"/>
                <w:b/>
                <w:szCs w:val="28"/>
              </w:rPr>
              <w:t>注：专利代理师请提供一例（国内或国外）</w:t>
            </w:r>
            <w:r>
              <w:rPr>
                <w:rFonts w:hint="eastAsia" w:ascii="宋体" w:hAnsi="宋体"/>
                <w:b/>
                <w:szCs w:val="28"/>
                <w:lang w:val="en-US" w:eastAsia="zh-CN"/>
              </w:rPr>
              <w:t>设施农业、功能农业、休闲农业</w:t>
            </w:r>
            <w:r>
              <w:rPr>
                <w:rFonts w:hint="eastAsia" w:ascii="宋体" w:hAnsi="宋体"/>
                <w:b/>
                <w:szCs w:val="28"/>
              </w:rPr>
              <w:t>领域优秀案件介绍</w:t>
            </w:r>
          </w:p>
          <w:p w14:paraId="15253654">
            <w:pPr>
              <w:pStyle w:val="18"/>
              <w:ind w:firstLine="562" w:firstLineChars="200"/>
              <w:jc w:val="both"/>
              <w:rPr>
                <w:rFonts w:ascii="宋体" w:hAnsi="宋体"/>
                <w:b/>
                <w:szCs w:val="28"/>
              </w:rPr>
            </w:pPr>
          </w:p>
        </w:tc>
      </w:tr>
      <w:tr w14:paraId="4BE58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66" w:hRule="atLeast"/>
          <w:jc w:val="center"/>
        </w:trPr>
        <w:tc>
          <w:tcPr>
            <w:tcW w:w="1980" w:type="dxa"/>
            <w:vAlign w:val="center"/>
          </w:tcPr>
          <w:p w14:paraId="74C6850F">
            <w:pPr>
              <w:pStyle w:val="18"/>
              <w:jc w:val="center"/>
            </w:pPr>
            <w:r>
              <w:rPr>
                <w:rFonts w:hint="eastAsia"/>
              </w:rPr>
              <w:t>服务方案</w:t>
            </w:r>
          </w:p>
        </w:tc>
        <w:tc>
          <w:tcPr>
            <w:tcW w:w="8221" w:type="dxa"/>
            <w:gridSpan w:val="6"/>
          </w:tcPr>
          <w:p w14:paraId="3BE29F11">
            <w:pPr>
              <w:spacing w:line="500" w:lineRule="exact"/>
              <w:rPr>
                <w:rFonts w:ascii="宋体" w:hAnsi="宋体"/>
                <w:b/>
                <w:sz w:val="28"/>
                <w:szCs w:val="28"/>
              </w:rPr>
            </w:pPr>
            <w:r>
              <w:rPr>
                <w:rFonts w:hint="eastAsia" w:ascii="宋体" w:hAnsi="宋体"/>
                <w:sz w:val="28"/>
                <w:szCs w:val="28"/>
              </w:rPr>
              <w:t>（</w:t>
            </w:r>
            <w:r>
              <w:rPr>
                <w:rFonts w:hint="eastAsia" w:ascii="宋体" w:hAnsi="宋体"/>
                <w:b/>
                <w:sz w:val="28"/>
                <w:szCs w:val="28"/>
              </w:rPr>
              <w:t>详细介绍拟提供的服务内容，请在服务方案中体现</w:t>
            </w:r>
            <w:r>
              <w:rPr>
                <w:rFonts w:hint="eastAsia" w:ascii="宋体" w:hAnsi="宋体"/>
                <w:b/>
                <w:sz w:val="28"/>
                <w:szCs w:val="28"/>
                <w:lang w:val="en-US" w:eastAsia="zh-CN"/>
              </w:rPr>
              <w:t>代理</w:t>
            </w:r>
            <w:r>
              <w:rPr>
                <w:rFonts w:hint="eastAsia" w:ascii="宋体" w:hAnsi="宋体"/>
                <w:b/>
                <w:sz w:val="28"/>
                <w:szCs w:val="28"/>
              </w:rPr>
              <w:t>机构的竞争优势，若有为基础科研项目提供</w:t>
            </w:r>
            <w:r>
              <w:rPr>
                <w:rFonts w:ascii="宋体" w:hAnsi="宋体"/>
                <w:b/>
                <w:sz w:val="28"/>
                <w:szCs w:val="28"/>
              </w:rPr>
              <w:t>专利布局</w:t>
            </w:r>
            <w:r>
              <w:rPr>
                <w:rFonts w:hint="eastAsia" w:ascii="宋体" w:hAnsi="宋体"/>
                <w:b/>
                <w:sz w:val="28"/>
                <w:szCs w:val="28"/>
              </w:rPr>
              <w:t>、专利申请</w:t>
            </w:r>
            <w:r>
              <w:rPr>
                <w:rFonts w:ascii="宋体" w:hAnsi="宋体"/>
                <w:b/>
                <w:sz w:val="28"/>
                <w:szCs w:val="28"/>
              </w:rPr>
              <w:t>经验的</w:t>
            </w:r>
            <w:r>
              <w:rPr>
                <w:rFonts w:hint="eastAsia" w:ascii="宋体" w:hAnsi="宋体"/>
                <w:b/>
                <w:sz w:val="28"/>
                <w:szCs w:val="28"/>
              </w:rPr>
              <w:t>，也请在服务方案中重点突出）</w:t>
            </w:r>
          </w:p>
          <w:p w14:paraId="2DBCDA4D">
            <w:pPr>
              <w:pStyle w:val="18"/>
              <w:ind w:firstLine="560" w:firstLineChars="200"/>
              <w:jc w:val="both"/>
              <w:rPr>
                <w:rFonts w:ascii="宋体" w:hAnsi="宋体"/>
                <w:szCs w:val="28"/>
              </w:rPr>
            </w:pPr>
          </w:p>
        </w:tc>
      </w:tr>
      <w:tr w14:paraId="4904B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9" w:hRule="atLeast"/>
          <w:jc w:val="center"/>
        </w:trPr>
        <w:tc>
          <w:tcPr>
            <w:tcW w:w="1980" w:type="dxa"/>
            <w:vAlign w:val="center"/>
          </w:tcPr>
          <w:p w14:paraId="0B40973E">
            <w:pPr>
              <w:pStyle w:val="18"/>
              <w:jc w:val="center"/>
            </w:pPr>
            <w:r>
              <w:rPr>
                <w:rFonts w:hint="eastAsia"/>
              </w:rPr>
              <w:t>服务报价</w:t>
            </w:r>
          </w:p>
        </w:tc>
        <w:tc>
          <w:tcPr>
            <w:tcW w:w="8221" w:type="dxa"/>
            <w:gridSpan w:val="6"/>
          </w:tcPr>
          <w:p w14:paraId="3DDF9B90">
            <w:pPr>
              <w:pStyle w:val="18"/>
              <w:jc w:val="both"/>
              <w:rPr>
                <w:rFonts w:ascii="宋体" w:hAnsi="宋体"/>
                <w:b/>
                <w:szCs w:val="28"/>
              </w:rPr>
            </w:pPr>
          </w:p>
          <w:p w14:paraId="5CD270AC">
            <w:pPr>
              <w:spacing w:line="500" w:lineRule="exact"/>
              <w:ind w:firstLine="560" w:firstLineChars="200"/>
              <w:rPr>
                <w:rFonts w:ascii="宋体" w:hAnsi="宋体"/>
                <w:sz w:val="28"/>
                <w:szCs w:val="28"/>
              </w:rPr>
            </w:pPr>
          </w:p>
        </w:tc>
      </w:tr>
      <w:tr w14:paraId="77CEDD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14:paraId="26C0CC48">
            <w:pPr>
              <w:pStyle w:val="18"/>
              <w:jc w:val="center"/>
            </w:pPr>
            <w:r>
              <w:rPr>
                <w:rFonts w:hint="eastAsia"/>
              </w:rPr>
              <w:t>申请材料</w:t>
            </w:r>
          </w:p>
          <w:p w14:paraId="3B50F462">
            <w:pPr>
              <w:pStyle w:val="18"/>
              <w:jc w:val="center"/>
            </w:pPr>
            <w:r>
              <w:rPr>
                <w:rFonts w:hint="eastAsia"/>
              </w:rPr>
              <w:t>附件清单</w:t>
            </w:r>
          </w:p>
        </w:tc>
        <w:tc>
          <w:tcPr>
            <w:tcW w:w="8221" w:type="dxa"/>
            <w:gridSpan w:val="6"/>
            <w:vAlign w:val="center"/>
          </w:tcPr>
          <w:p w14:paraId="73236459">
            <w:pPr>
              <w:pStyle w:val="18"/>
            </w:pPr>
            <w:r>
              <w:rPr>
                <w:rFonts w:hint="eastAsia"/>
              </w:rPr>
              <w:t>1</w:t>
            </w:r>
            <w:r>
              <w:t>.</w:t>
            </w:r>
            <w:r>
              <w:rPr>
                <w:rFonts w:hint="eastAsia"/>
              </w:rPr>
              <w:t xml:space="preserve">资格证明文件（共 </w:t>
            </w:r>
            <w:r>
              <w:t xml:space="preserve"> </w:t>
            </w:r>
            <w:r>
              <w:rPr>
                <w:rFonts w:hint="eastAsia"/>
              </w:rPr>
              <w:t>页）</w:t>
            </w:r>
          </w:p>
          <w:p w14:paraId="53A045BF">
            <w:pPr>
              <w:pStyle w:val="18"/>
            </w:pPr>
            <w:r>
              <w:rPr>
                <w:rFonts w:hint="eastAsia"/>
              </w:rPr>
              <w:t>2</w:t>
            </w:r>
            <w:r>
              <w:t>.</w:t>
            </w:r>
            <w:r>
              <w:rPr>
                <w:rFonts w:hint="eastAsia"/>
              </w:rPr>
              <w:t xml:space="preserve">业绩证明材料等（共 </w:t>
            </w:r>
            <w:r>
              <w:t xml:space="preserve"> </w:t>
            </w:r>
            <w:r>
              <w:rPr>
                <w:rFonts w:hint="eastAsia"/>
              </w:rPr>
              <w:t>页）</w:t>
            </w:r>
          </w:p>
          <w:p w14:paraId="2EE8D492">
            <w:pPr>
              <w:pStyle w:val="18"/>
            </w:pPr>
            <w:r>
              <w:rPr>
                <w:rFonts w:hint="eastAsia"/>
              </w:rPr>
              <w:t>3.报价单</w:t>
            </w:r>
          </w:p>
        </w:tc>
      </w:tr>
      <w:tr w14:paraId="3FE4E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2" w:hRule="atLeast"/>
          <w:jc w:val="center"/>
        </w:trPr>
        <w:tc>
          <w:tcPr>
            <w:tcW w:w="10201" w:type="dxa"/>
            <w:gridSpan w:val="7"/>
            <w:vAlign w:val="center"/>
          </w:tcPr>
          <w:p w14:paraId="21048E42">
            <w:pPr>
              <w:pStyle w:val="18"/>
              <w:ind w:firstLine="560" w:firstLineChars="200"/>
            </w:pPr>
            <w:r>
              <w:rPr>
                <w:rFonts w:hint="eastAsia" w:ascii="Times New Roman" w:hAnsi="Times New Roman"/>
                <w:lang w:val="en-US" w:eastAsia="zh-CN"/>
              </w:rPr>
              <w:t>我机构已仔细阅读了《中国农业科学院都市农业研究所关于公开遴选知识产权代理机构的通知》，理解其全部内容和要求，符合通知所列的申请条件，自愿申请成为中国农业科学院都市农业研究所知识产权业务服务机构，保证所有申报资料内容全部属实。</w:t>
            </w:r>
          </w:p>
          <w:p w14:paraId="1D21D384">
            <w:pPr>
              <w:pStyle w:val="18"/>
              <w:ind w:firstLine="560" w:firstLineChars="200"/>
            </w:pPr>
          </w:p>
          <w:p w14:paraId="16F89F8F">
            <w:pPr>
              <w:pStyle w:val="18"/>
              <w:ind w:firstLine="4760" w:firstLineChars="1700"/>
            </w:pPr>
            <w:r>
              <w:rPr>
                <w:rFonts w:hint="eastAsia"/>
              </w:rPr>
              <w:t>法定代表人（签名）：</w:t>
            </w:r>
          </w:p>
          <w:p w14:paraId="29055CE7">
            <w:pPr>
              <w:pStyle w:val="18"/>
              <w:ind w:firstLine="4760" w:firstLineChars="1700"/>
            </w:pPr>
            <w:r>
              <w:rPr>
                <w:rFonts w:hint="eastAsia"/>
              </w:rPr>
              <w:t>申请人（盖章）：</w:t>
            </w:r>
          </w:p>
          <w:p w14:paraId="025719BD">
            <w:pPr>
              <w:pStyle w:val="18"/>
              <w:ind w:firstLine="4760" w:firstLineChars="1700"/>
            </w:pPr>
            <w:r>
              <w:rPr>
                <w:rFonts w:hint="eastAsia"/>
              </w:rPr>
              <w:t>日期：</w:t>
            </w:r>
          </w:p>
        </w:tc>
      </w:tr>
    </w:tbl>
    <w:p w14:paraId="55F44E08">
      <w:pPr>
        <w:rPr>
          <w:rFonts w:hint="default" w:ascii="Times New Roman" w:hAnsi="Times New Roman" w:eastAsia="黑体" w:cs="Times New Roman"/>
          <w:sz w:val="32"/>
          <w:szCs w:val="40"/>
          <w:lang w:val="en-US" w:eastAsia="zh-CN"/>
        </w:rPr>
        <w:sectPr>
          <w:footerReference r:id="rId3" w:type="default"/>
          <w:pgSz w:w="11906" w:h="16838"/>
          <w:pgMar w:top="1440" w:right="1800" w:bottom="1440" w:left="1800" w:header="851" w:footer="992" w:gutter="0"/>
          <w:pgNumType w:fmt="decimal" w:start="1"/>
          <w:cols w:space="425" w:num="1"/>
          <w:docGrid w:type="lines" w:linePitch="312" w:charSpace="0"/>
        </w:sectPr>
      </w:pPr>
    </w:p>
    <w:tbl>
      <w:tblPr>
        <w:tblStyle w:val="7"/>
        <w:tblW w:w="27168" w:type="dxa"/>
        <w:tblInd w:w="0" w:type="dxa"/>
        <w:tblLayout w:type="autofit"/>
        <w:tblCellMar>
          <w:top w:w="0" w:type="dxa"/>
          <w:left w:w="108" w:type="dxa"/>
          <w:bottom w:w="0" w:type="dxa"/>
          <w:right w:w="108" w:type="dxa"/>
        </w:tblCellMar>
      </w:tblPr>
      <w:tblGrid>
        <w:gridCol w:w="15526"/>
        <w:gridCol w:w="11642"/>
      </w:tblGrid>
      <w:tr w14:paraId="4D9119C0">
        <w:tblPrEx>
          <w:tblCellMar>
            <w:top w:w="0" w:type="dxa"/>
            <w:left w:w="108" w:type="dxa"/>
            <w:bottom w:w="0" w:type="dxa"/>
            <w:right w:w="108" w:type="dxa"/>
          </w:tblCellMar>
        </w:tblPrEx>
        <w:trPr>
          <w:trHeight w:val="829" w:hRule="atLeast"/>
        </w:trPr>
        <w:tc>
          <w:tcPr>
            <w:tcW w:w="15526" w:type="dxa"/>
            <w:tcBorders>
              <w:top w:val="nil"/>
              <w:left w:val="nil"/>
              <w:bottom w:val="nil"/>
              <w:right w:val="nil"/>
            </w:tcBorders>
            <w:shd w:val="clear" w:color="auto" w:fill="auto"/>
            <w:vAlign w:val="center"/>
          </w:tcPr>
          <w:p w14:paraId="389509B5">
            <w:pPr>
              <w:widowControl/>
              <w:tabs>
                <w:tab w:val="left" w:pos="3180"/>
              </w:tabs>
              <w:jc w:val="left"/>
              <w:rPr>
                <w:rFonts w:ascii="宋体" w:hAnsi="宋体" w:eastAsia="宋体" w:cs="宋体"/>
                <w:b/>
                <w:bCs/>
                <w:color w:val="0D0D0D"/>
                <w:kern w:val="0"/>
                <w:sz w:val="28"/>
                <w:szCs w:val="28"/>
              </w:rPr>
            </w:pPr>
            <w:r>
              <w:rPr>
                <w:rFonts w:hint="eastAsia" w:ascii="黑体" w:hAnsi="黑体" w:eastAsia="黑体" w:cs="黑体"/>
                <w:b w:val="0"/>
                <w:bCs w:val="0"/>
                <w:color w:val="0D0D0D"/>
                <w:kern w:val="0"/>
                <w:sz w:val="32"/>
                <w:szCs w:val="32"/>
                <w:lang w:eastAsia="zh-CN"/>
              </w:rPr>
              <w:t>附件</w:t>
            </w:r>
            <w:r>
              <w:rPr>
                <w:rFonts w:hint="eastAsia" w:ascii="黑体" w:hAnsi="黑体" w:eastAsia="黑体" w:cs="黑体"/>
                <w:b w:val="0"/>
                <w:bCs w:val="0"/>
                <w:color w:val="0D0D0D"/>
                <w:kern w:val="0"/>
                <w:sz w:val="32"/>
                <w:szCs w:val="32"/>
                <w:lang w:val="en-US" w:eastAsia="zh-CN"/>
              </w:rPr>
              <w:t xml:space="preserve">2           </w:t>
            </w:r>
            <w:r>
              <w:rPr>
                <w:rFonts w:hint="eastAsia" w:ascii="方正小标宋简体" w:hAnsi="方正小标宋简体" w:eastAsia="方正小标宋简体" w:cs="方正小标宋简体"/>
                <w:b w:val="0"/>
                <w:bCs w:val="0"/>
                <w:color w:val="0D0D0D"/>
                <w:kern w:val="0"/>
                <w:sz w:val="40"/>
                <w:szCs w:val="40"/>
                <w:lang w:val="en-US" w:eastAsia="zh-CN"/>
              </w:rPr>
              <w:t>“XXX公司”为都市所提供</w:t>
            </w:r>
            <w:r>
              <w:rPr>
                <w:rFonts w:hint="eastAsia" w:ascii="方正小标宋简体" w:hAnsi="方正小标宋简体" w:eastAsia="方正小标宋简体" w:cs="方正小标宋简体"/>
                <w:b w:val="0"/>
                <w:bCs w:val="0"/>
                <w:color w:val="0D0D0D"/>
                <w:kern w:val="0"/>
                <w:sz w:val="40"/>
                <w:szCs w:val="40"/>
              </w:rPr>
              <w:t>知识产权服务报价单</w:t>
            </w:r>
          </w:p>
        </w:tc>
        <w:tc>
          <w:tcPr>
            <w:tcW w:w="11642" w:type="dxa"/>
            <w:tcBorders>
              <w:top w:val="nil"/>
              <w:left w:val="nil"/>
              <w:bottom w:val="nil"/>
              <w:right w:val="nil"/>
            </w:tcBorders>
            <w:shd w:val="clear" w:color="auto" w:fill="auto"/>
            <w:vAlign w:val="center"/>
          </w:tcPr>
          <w:p w14:paraId="067D6277">
            <w:pPr>
              <w:widowControl/>
              <w:jc w:val="left"/>
              <w:rPr>
                <w:rFonts w:ascii="宋体" w:hAnsi="宋体" w:eastAsia="宋体" w:cs="宋体"/>
                <w:b/>
                <w:bCs/>
                <w:color w:val="0D0D0D"/>
                <w:kern w:val="0"/>
                <w:sz w:val="28"/>
                <w:szCs w:val="28"/>
              </w:rPr>
            </w:pPr>
          </w:p>
        </w:tc>
      </w:tr>
    </w:tbl>
    <w:tbl>
      <w:tblPr>
        <w:tblStyle w:val="8"/>
        <w:tblW w:w="140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51"/>
        <w:gridCol w:w="1459"/>
        <w:gridCol w:w="1459"/>
        <w:gridCol w:w="1459"/>
        <w:gridCol w:w="1459"/>
        <w:gridCol w:w="1459"/>
        <w:gridCol w:w="1460"/>
        <w:gridCol w:w="1460"/>
        <w:gridCol w:w="1460"/>
      </w:tblGrid>
      <w:tr w14:paraId="506B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51" w:type="dxa"/>
            <w:vAlign w:val="top"/>
          </w:tcPr>
          <w:p w14:paraId="1BADC130">
            <w:pPr>
              <w:rPr>
                <w:rFonts w:ascii="宋体" w:hAnsi="宋体" w:eastAsia="宋体"/>
                <w:vertAlign w:val="baseline"/>
              </w:rPr>
            </w:pPr>
          </w:p>
        </w:tc>
        <w:tc>
          <w:tcPr>
            <w:tcW w:w="1459" w:type="dxa"/>
            <w:vAlign w:val="top"/>
          </w:tcPr>
          <w:p w14:paraId="6D401197">
            <w:pPr>
              <w:rPr>
                <w:rFonts w:hint="eastAsia" w:ascii="宋体" w:hAnsi="宋体" w:eastAsia="宋体"/>
                <w:vertAlign w:val="baseline"/>
                <w:lang w:val="en-US" w:eastAsia="zh-CN"/>
              </w:rPr>
            </w:pPr>
            <w:r>
              <w:rPr>
                <w:rFonts w:hint="eastAsia" w:ascii="宋体" w:hAnsi="宋体" w:eastAsia="宋体"/>
                <w:vertAlign w:val="baseline"/>
                <w:lang w:val="en-US" w:eastAsia="zh-CN"/>
              </w:rPr>
              <w:t>申请代理费</w:t>
            </w:r>
          </w:p>
        </w:tc>
        <w:tc>
          <w:tcPr>
            <w:tcW w:w="1459" w:type="dxa"/>
            <w:vAlign w:val="top"/>
          </w:tcPr>
          <w:p w14:paraId="0E7B9FC3">
            <w:pPr>
              <w:rPr>
                <w:rFonts w:hint="eastAsia" w:ascii="宋体" w:hAnsi="宋体" w:eastAsia="宋体"/>
                <w:vertAlign w:val="baseline"/>
                <w:lang w:val="en-US" w:eastAsia="zh-CN"/>
              </w:rPr>
            </w:pPr>
            <w:r>
              <w:rPr>
                <w:rFonts w:hint="eastAsia" w:ascii="宋体" w:hAnsi="宋体" w:eastAsia="宋体"/>
                <w:vertAlign w:val="baseline"/>
                <w:lang w:val="en-US" w:eastAsia="zh-CN"/>
              </w:rPr>
              <w:t>申请加急费</w:t>
            </w:r>
          </w:p>
        </w:tc>
        <w:tc>
          <w:tcPr>
            <w:tcW w:w="1459" w:type="dxa"/>
            <w:vAlign w:val="top"/>
          </w:tcPr>
          <w:p w14:paraId="37F9D698">
            <w:pPr>
              <w:rPr>
                <w:rFonts w:hint="eastAsia" w:ascii="宋体" w:hAnsi="宋体" w:eastAsia="宋体"/>
                <w:vertAlign w:val="baseline"/>
                <w:lang w:val="en-US" w:eastAsia="zh-CN"/>
              </w:rPr>
            </w:pPr>
            <w:r>
              <w:rPr>
                <w:rFonts w:hint="eastAsia" w:ascii="宋体" w:hAnsi="宋体" w:eastAsia="宋体"/>
                <w:vertAlign w:val="baseline"/>
                <w:lang w:val="en-US" w:eastAsia="zh-CN"/>
              </w:rPr>
              <w:t>答审代理费</w:t>
            </w:r>
          </w:p>
        </w:tc>
        <w:tc>
          <w:tcPr>
            <w:tcW w:w="1459" w:type="dxa"/>
            <w:vAlign w:val="top"/>
          </w:tcPr>
          <w:p w14:paraId="64AC33F3">
            <w:pPr>
              <w:rPr>
                <w:rFonts w:hint="default" w:ascii="宋体" w:hAnsi="宋体" w:eastAsia="宋体"/>
                <w:vertAlign w:val="baseline"/>
                <w:lang w:val="en-US" w:eastAsia="zh-CN"/>
              </w:rPr>
            </w:pPr>
            <w:r>
              <w:rPr>
                <w:rFonts w:hint="eastAsia" w:ascii="宋体" w:hAnsi="宋体" w:eastAsia="宋体"/>
                <w:vertAlign w:val="baseline"/>
                <w:lang w:val="en-US" w:eastAsia="zh-CN"/>
              </w:rPr>
              <w:t>复审代理费</w:t>
            </w:r>
          </w:p>
        </w:tc>
        <w:tc>
          <w:tcPr>
            <w:tcW w:w="1459" w:type="dxa"/>
            <w:vAlign w:val="top"/>
          </w:tcPr>
          <w:p w14:paraId="21DA37F9">
            <w:pPr>
              <w:rPr>
                <w:rFonts w:hint="default" w:ascii="宋体" w:hAnsi="宋体" w:eastAsia="宋体"/>
                <w:vertAlign w:val="baseline"/>
                <w:lang w:val="en-US" w:eastAsia="zh-CN"/>
              </w:rPr>
            </w:pPr>
            <w:r>
              <w:rPr>
                <w:rFonts w:hint="eastAsia" w:ascii="宋体" w:hAnsi="宋体" w:eastAsia="宋体"/>
                <w:vertAlign w:val="baseline"/>
                <w:lang w:val="en-US" w:eastAsia="zh-CN"/>
              </w:rPr>
              <w:t>著录项目变更服务费</w:t>
            </w:r>
          </w:p>
        </w:tc>
        <w:tc>
          <w:tcPr>
            <w:tcW w:w="1460" w:type="dxa"/>
            <w:vAlign w:val="top"/>
          </w:tcPr>
          <w:p w14:paraId="5E437480">
            <w:pPr>
              <w:rPr>
                <w:rFonts w:hint="default" w:ascii="宋体" w:hAnsi="宋体" w:eastAsia="宋体"/>
                <w:vertAlign w:val="baseline"/>
                <w:lang w:val="en-US" w:eastAsia="zh-CN"/>
              </w:rPr>
            </w:pPr>
            <w:r>
              <w:rPr>
                <w:rFonts w:hint="eastAsia" w:ascii="宋体" w:hAnsi="宋体" w:eastAsia="宋体"/>
                <w:vertAlign w:val="baseline"/>
                <w:lang w:val="en-US" w:eastAsia="zh-CN"/>
              </w:rPr>
              <w:t>年费代缴服务费</w:t>
            </w:r>
          </w:p>
        </w:tc>
        <w:tc>
          <w:tcPr>
            <w:tcW w:w="1460" w:type="dxa"/>
            <w:vAlign w:val="top"/>
          </w:tcPr>
          <w:p w14:paraId="2043AF49">
            <w:pPr>
              <w:rPr>
                <w:rFonts w:hint="default" w:ascii="宋体" w:hAnsi="宋体" w:eastAsia="宋体"/>
                <w:vertAlign w:val="baseline"/>
                <w:lang w:val="en-US" w:eastAsia="zh-CN"/>
              </w:rPr>
            </w:pPr>
            <w:r>
              <w:rPr>
                <w:rFonts w:hint="eastAsia" w:ascii="宋体" w:hAnsi="宋体" w:eastAsia="宋体"/>
                <w:vertAlign w:val="baseline"/>
                <w:lang w:val="en-US" w:eastAsia="zh-CN"/>
              </w:rPr>
              <w:t>专利财政资助登记费</w:t>
            </w:r>
          </w:p>
        </w:tc>
        <w:tc>
          <w:tcPr>
            <w:tcW w:w="1460" w:type="dxa"/>
            <w:vAlign w:val="top"/>
          </w:tcPr>
          <w:p w14:paraId="751D09D0">
            <w:pPr>
              <w:rPr>
                <w:rFonts w:hint="default" w:ascii="宋体" w:hAnsi="宋体" w:eastAsia="宋体"/>
                <w:vertAlign w:val="baseline"/>
                <w:lang w:val="en-US" w:eastAsia="zh-CN"/>
              </w:rPr>
            </w:pPr>
            <w:r>
              <w:rPr>
                <w:rFonts w:hint="eastAsia" w:ascii="宋体" w:hAnsi="宋体" w:eastAsia="宋体"/>
                <w:vertAlign w:val="baseline"/>
                <w:lang w:val="en-US" w:eastAsia="zh-CN"/>
              </w:rPr>
              <w:t>其他费用</w:t>
            </w:r>
          </w:p>
        </w:tc>
      </w:tr>
      <w:tr w14:paraId="54040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51" w:type="dxa"/>
            <w:vAlign w:val="top"/>
          </w:tcPr>
          <w:p w14:paraId="0AEB97B8">
            <w:pPr>
              <w:rPr>
                <w:rFonts w:hint="default" w:ascii="宋体" w:hAnsi="宋体" w:eastAsia="宋体"/>
                <w:vertAlign w:val="baseline"/>
                <w:lang w:val="en-US" w:eastAsia="zh-CN"/>
              </w:rPr>
            </w:pPr>
            <w:r>
              <w:rPr>
                <w:rFonts w:hint="eastAsia" w:ascii="宋体" w:hAnsi="宋体" w:eastAsia="宋体"/>
                <w:vertAlign w:val="baseline"/>
                <w:lang w:val="en-US" w:eastAsia="zh-CN"/>
              </w:rPr>
              <w:t>中国发明专利</w:t>
            </w:r>
          </w:p>
        </w:tc>
        <w:tc>
          <w:tcPr>
            <w:tcW w:w="1459" w:type="dxa"/>
            <w:vAlign w:val="top"/>
          </w:tcPr>
          <w:p w14:paraId="272C1FD4">
            <w:pPr>
              <w:rPr>
                <w:rFonts w:ascii="宋体" w:hAnsi="宋体" w:eastAsia="宋体"/>
                <w:vertAlign w:val="baseline"/>
              </w:rPr>
            </w:pPr>
          </w:p>
        </w:tc>
        <w:tc>
          <w:tcPr>
            <w:tcW w:w="1459" w:type="dxa"/>
            <w:vAlign w:val="top"/>
          </w:tcPr>
          <w:p w14:paraId="721F9D9C">
            <w:pPr>
              <w:rPr>
                <w:rFonts w:ascii="宋体" w:hAnsi="宋体" w:eastAsia="宋体"/>
                <w:vertAlign w:val="baseline"/>
              </w:rPr>
            </w:pPr>
          </w:p>
        </w:tc>
        <w:tc>
          <w:tcPr>
            <w:tcW w:w="1459" w:type="dxa"/>
            <w:vAlign w:val="top"/>
          </w:tcPr>
          <w:p w14:paraId="183ED531">
            <w:pPr>
              <w:rPr>
                <w:rFonts w:ascii="宋体" w:hAnsi="宋体" w:eastAsia="宋体"/>
                <w:vertAlign w:val="baseline"/>
              </w:rPr>
            </w:pPr>
          </w:p>
        </w:tc>
        <w:tc>
          <w:tcPr>
            <w:tcW w:w="1459" w:type="dxa"/>
            <w:vAlign w:val="top"/>
          </w:tcPr>
          <w:p w14:paraId="2F0D6CED">
            <w:pPr>
              <w:rPr>
                <w:rFonts w:ascii="宋体" w:hAnsi="宋体" w:eastAsia="宋体"/>
                <w:vertAlign w:val="baseline"/>
              </w:rPr>
            </w:pPr>
          </w:p>
        </w:tc>
        <w:tc>
          <w:tcPr>
            <w:tcW w:w="1459" w:type="dxa"/>
            <w:vAlign w:val="top"/>
          </w:tcPr>
          <w:p w14:paraId="78560904">
            <w:pPr>
              <w:rPr>
                <w:rFonts w:ascii="宋体" w:hAnsi="宋体" w:eastAsia="宋体"/>
                <w:vertAlign w:val="baseline"/>
              </w:rPr>
            </w:pPr>
          </w:p>
        </w:tc>
        <w:tc>
          <w:tcPr>
            <w:tcW w:w="1460" w:type="dxa"/>
            <w:vAlign w:val="top"/>
          </w:tcPr>
          <w:p w14:paraId="3470C222">
            <w:pPr>
              <w:rPr>
                <w:rFonts w:ascii="宋体" w:hAnsi="宋体" w:eastAsia="宋体"/>
                <w:vertAlign w:val="baseline"/>
              </w:rPr>
            </w:pPr>
          </w:p>
        </w:tc>
        <w:tc>
          <w:tcPr>
            <w:tcW w:w="1460" w:type="dxa"/>
            <w:vAlign w:val="top"/>
          </w:tcPr>
          <w:p w14:paraId="39229813">
            <w:pPr>
              <w:rPr>
                <w:rFonts w:ascii="宋体" w:hAnsi="宋体" w:eastAsia="宋体"/>
                <w:vertAlign w:val="baseline"/>
              </w:rPr>
            </w:pPr>
          </w:p>
        </w:tc>
        <w:tc>
          <w:tcPr>
            <w:tcW w:w="1460" w:type="dxa"/>
            <w:vAlign w:val="top"/>
          </w:tcPr>
          <w:p w14:paraId="6E307708">
            <w:pPr>
              <w:rPr>
                <w:rFonts w:ascii="宋体" w:hAnsi="宋体" w:eastAsia="宋体"/>
                <w:vertAlign w:val="baseline"/>
              </w:rPr>
            </w:pPr>
          </w:p>
        </w:tc>
      </w:tr>
      <w:tr w14:paraId="2F901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51" w:type="dxa"/>
            <w:vAlign w:val="top"/>
          </w:tcPr>
          <w:p w14:paraId="371CA692">
            <w:pPr>
              <w:rPr>
                <w:rFonts w:hint="default" w:ascii="宋体" w:hAnsi="宋体" w:eastAsia="宋体"/>
                <w:vertAlign w:val="baseline"/>
                <w:lang w:val="en-US" w:eastAsia="zh-CN"/>
              </w:rPr>
            </w:pPr>
            <w:r>
              <w:rPr>
                <w:rFonts w:hint="eastAsia" w:ascii="宋体" w:hAnsi="宋体" w:eastAsia="宋体"/>
                <w:vertAlign w:val="baseline"/>
                <w:lang w:val="en-US" w:eastAsia="zh-CN"/>
              </w:rPr>
              <w:t>中国实用新型专利</w:t>
            </w:r>
          </w:p>
        </w:tc>
        <w:tc>
          <w:tcPr>
            <w:tcW w:w="1459" w:type="dxa"/>
            <w:vAlign w:val="top"/>
          </w:tcPr>
          <w:p w14:paraId="4F711C3F">
            <w:pPr>
              <w:rPr>
                <w:rFonts w:ascii="宋体" w:hAnsi="宋体" w:eastAsia="宋体"/>
                <w:vertAlign w:val="baseline"/>
              </w:rPr>
            </w:pPr>
          </w:p>
        </w:tc>
        <w:tc>
          <w:tcPr>
            <w:tcW w:w="1459" w:type="dxa"/>
            <w:vAlign w:val="top"/>
          </w:tcPr>
          <w:p w14:paraId="4AE177D0">
            <w:pPr>
              <w:rPr>
                <w:rFonts w:ascii="宋体" w:hAnsi="宋体" w:eastAsia="宋体"/>
                <w:vertAlign w:val="baseline"/>
              </w:rPr>
            </w:pPr>
          </w:p>
        </w:tc>
        <w:tc>
          <w:tcPr>
            <w:tcW w:w="1459" w:type="dxa"/>
            <w:vAlign w:val="top"/>
          </w:tcPr>
          <w:p w14:paraId="34E79163">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59" w:type="dxa"/>
            <w:vAlign w:val="top"/>
          </w:tcPr>
          <w:p w14:paraId="597D97E9">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59" w:type="dxa"/>
            <w:vAlign w:val="top"/>
          </w:tcPr>
          <w:p w14:paraId="604C2641">
            <w:pPr>
              <w:rPr>
                <w:rFonts w:ascii="宋体" w:hAnsi="宋体" w:eastAsia="宋体"/>
                <w:vertAlign w:val="baseline"/>
              </w:rPr>
            </w:pPr>
          </w:p>
        </w:tc>
        <w:tc>
          <w:tcPr>
            <w:tcW w:w="1460" w:type="dxa"/>
            <w:vAlign w:val="top"/>
          </w:tcPr>
          <w:p w14:paraId="364EDFB3">
            <w:pPr>
              <w:rPr>
                <w:rFonts w:ascii="宋体" w:hAnsi="宋体" w:eastAsia="宋体"/>
                <w:vertAlign w:val="baseline"/>
              </w:rPr>
            </w:pPr>
          </w:p>
        </w:tc>
        <w:tc>
          <w:tcPr>
            <w:tcW w:w="1460" w:type="dxa"/>
            <w:vAlign w:val="top"/>
          </w:tcPr>
          <w:p w14:paraId="2BD9970E">
            <w:pPr>
              <w:rPr>
                <w:rFonts w:ascii="宋体" w:hAnsi="宋体" w:eastAsia="宋体"/>
                <w:vertAlign w:val="baseline"/>
              </w:rPr>
            </w:pPr>
          </w:p>
        </w:tc>
        <w:tc>
          <w:tcPr>
            <w:tcW w:w="1460" w:type="dxa"/>
            <w:vAlign w:val="top"/>
          </w:tcPr>
          <w:p w14:paraId="1624A3E7">
            <w:pPr>
              <w:rPr>
                <w:rFonts w:ascii="宋体" w:hAnsi="宋体" w:eastAsia="宋体"/>
                <w:vertAlign w:val="baseline"/>
              </w:rPr>
            </w:pPr>
          </w:p>
        </w:tc>
      </w:tr>
      <w:tr w14:paraId="124B6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51" w:type="dxa"/>
            <w:vAlign w:val="top"/>
          </w:tcPr>
          <w:p w14:paraId="33248CAF">
            <w:pPr>
              <w:rPr>
                <w:rFonts w:hint="default" w:ascii="宋体" w:hAnsi="宋体" w:eastAsia="宋体"/>
                <w:vertAlign w:val="baseline"/>
                <w:lang w:val="en-US" w:eastAsia="zh-CN"/>
              </w:rPr>
            </w:pPr>
            <w:r>
              <w:rPr>
                <w:rFonts w:hint="eastAsia" w:ascii="宋体" w:hAnsi="宋体" w:eastAsia="宋体"/>
                <w:vertAlign w:val="baseline"/>
                <w:lang w:val="en-US" w:eastAsia="zh-CN"/>
              </w:rPr>
              <w:t>外观设计专利</w:t>
            </w:r>
          </w:p>
        </w:tc>
        <w:tc>
          <w:tcPr>
            <w:tcW w:w="1459" w:type="dxa"/>
            <w:vAlign w:val="top"/>
          </w:tcPr>
          <w:p w14:paraId="0506C6B5">
            <w:pPr>
              <w:rPr>
                <w:rFonts w:ascii="宋体" w:hAnsi="宋体" w:eastAsia="宋体"/>
                <w:vertAlign w:val="baseline"/>
              </w:rPr>
            </w:pPr>
          </w:p>
        </w:tc>
        <w:tc>
          <w:tcPr>
            <w:tcW w:w="1459" w:type="dxa"/>
            <w:vAlign w:val="top"/>
          </w:tcPr>
          <w:p w14:paraId="5C2947C2">
            <w:pPr>
              <w:rPr>
                <w:rFonts w:ascii="宋体" w:hAnsi="宋体" w:eastAsia="宋体"/>
                <w:vertAlign w:val="baseline"/>
              </w:rPr>
            </w:pPr>
          </w:p>
        </w:tc>
        <w:tc>
          <w:tcPr>
            <w:tcW w:w="1459" w:type="dxa"/>
            <w:vAlign w:val="top"/>
          </w:tcPr>
          <w:p w14:paraId="0646C845">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59" w:type="dxa"/>
            <w:vAlign w:val="top"/>
          </w:tcPr>
          <w:p w14:paraId="64B56F94">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59" w:type="dxa"/>
            <w:vAlign w:val="top"/>
          </w:tcPr>
          <w:p w14:paraId="0F269AA4">
            <w:pPr>
              <w:rPr>
                <w:rFonts w:ascii="宋体" w:hAnsi="宋体" w:eastAsia="宋体"/>
                <w:vertAlign w:val="baseline"/>
              </w:rPr>
            </w:pPr>
          </w:p>
        </w:tc>
        <w:tc>
          <w:tcPr>
            <w:tcW w:w="1460" w:type="dxa"/>
            <w:vAlign w:val="top"/>
          </w:tcPr>
          <w:p w14:paraId="14A9499D">
            <w:pPr>
              <w:rPr>
                <w:rFonts w:ascii="宋体" w:hAnsi="宋体" w:eastAsia="宋体"/>
                <w:vertAlign w:val="baseline"/>
              </w:rPr>
            </w:pPr>
          </w:p>
        </w:tc>
        <w:tc>
          <w:tcPr>
            <w:tcW w:w="1460" w:type="dxa"/>
            <w:vAlign w:val="top"/>
          </w:tcPr>
          <w:p w14:paraId="41D2FF35">
            <w:pPr>
              <w:rPr>
                <w:rFonts w:ascii="宋体" w:hAnsi="宋体" w:eastAsia="宋体"/>
                <w:vertAlign w:val="baseline"/>
              </w:rPr>
            </w:pPr>
          </w:p>
        </w:tc>
        <w:tc>
          <w:tcPr>
            <w:tcW w:w="1460" w:type="dxa"/>
            <w:vAlign w:val="top"/>
          </w:tcPr>
          <w:p w14:paraId="043F07EC">
            <w:pPr>
              <w:rPr>
                <w:rFonts w:ascii="宋体" w:hAnsi="宋体" w:eastAsia="宋体"/>
                <w:vertAlign w:val="baseline"/>
              </w:rPr>
            </w:pPr>
          </w:p>
        </w:tc>
      </w:tr>
      <w:tr w14:paraId="33F8F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51" w:type="dxa"/>
            <w:vAlign w:val="top"/>
          </w:tcPr>
          <w:p w14:paraId="52B20839">
            <w:pPr>
              <w:rPr>
                <w:rFonts w:hint="default" w:ascii="宋体" w:hAnsi="宋体" w:eastAsia="宋体"/>
                <w:vertAlign w:val="baseline"/>
                <w:lang w:val="en-US" w:eastAsia="zh-CN"/>
              </w:rPr>
            </w:pPr>
            <w:r>
              <w:rPr>
                <w:rFonts w:hint="eastAsia" w:ascii="宋体" w:hAnsi="宋体" w:eastAsia="宋体"/>
                <w:vertAlign w:val="baseline"/>
                <w:lang w:val="en-US" w:eastAsia="zh-CN"/>
              </w:rPr>
              <w:t>PCT国际申请</w:t>
            </w:r>
          </w:p>
        </w:tc>
        <w:tc>
          <w:tcPr>
            <w:tcW w:w="1459" w:type="dxa"/>
            <w:vAlign w:val="top"/>
          </w:tcPr>
          <w:p w14:paraId="7B1E5F07">
            <w:pPr>
              <w:rPr>
                <w:rFonts w:ascii="宋体" w:hAnsi="宋体" w:eastAsia="宋体"/>
                <w:vertAlign w:val="baseline"/>
              </w:rPr>
            </w:pPr>
          </w:p>
        </w:tc>
        <w:tc>
          <w:tcPr>
            <w:tcW w:w="1459" w:type="dxa"/>
            <w:vAlign w:val="top"/>
          </w:tcPr>
          <w:p w14:paraId="48F31AD4">
            <w:pPr>
              <w:rPr>
                <w:rFonts w:ascii="宋体" w:hAnsi="宋体" w:eastAsia="宋体"/>
                <w:vertAlign w:val="baseline"/>
              </w:rPr>
            </w:pPr>
          </w:p>
        </w:tc>
        <w:tc>
          <w:tcPr>
            <w:tcW w:w="1459" w:type="dxa"/>
            <w:vAlign w:val="top"/>
          </w:tcPr>
          <w:p w14:paraId="7AAD573B">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59" w:type="dxa"/>
            <w:vAlign w:val="top"/>
          </w:tcPr>
          <w:p w14:paraId="7A7AD790">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59" w:type="dxa"/>
            <w:vAlign w:val="top"/>
          </w:tcPr>
          <w:p w14:paraId="033E63B3">
            <w:pPr>
              <w:rPr>
                <w:rFonts w:ascii="宋体" w:hAnsi="宋体" w:eastAsia="宋体"/>
                <w:vertAlign w:val="baseline"/>
              </w:rPr>
            </w:pPr>
          </w:p>
        </w:tc>
        <w:tc>
          <w:tcPr>
            <w:tcW w:w="1460" w:type="dxa"/>
            <w:vAlign w:val="top"/>
          </w:tcPr>
          <w:p w14:paraId="0246B3DC">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60" w:type="dxa"/>
            <w:vAlign w:val="top"/>
          </w:tcPr>
          <w:p w14:paraId="6BA3BACD">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60" w:type="dxa"/>
            <w:vAlign w:val="top"/>
          </w:tcPr>
          <w:p w14:paraId="56C1473F">
            <w:pPr>
              <w:rPr>
                <w:rFonts w:ascii="宋体" w:hAnsi="宋体" w:eastAsia="宋体"/>
                <w:vertAlign w:val="baseline"/>
              </w:rPr>
            </w:pPr>
          </w:p>
        </w:tc>
      </w:tr>
      <w:tr w14:paraId="0D3D1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51" w:type="dxa"/>
            <w:vAlign w:val="top"/>
          </w:tcPr>
          <w:p w14:paraId="6E7B4CDD">
            <w:pPr>
              <w:rPr>
                <w:rFonts w:hint="default" w:ascii="宋体" w:hAnsi="宋体" w:eastAsia="宋体"/>
                <w:vertAlign w:val="baseline"/>
                <w:lang w:val="en-US" w:eastAsia="zh-CN"/>
              </w:rPr>
            </w:pPr>
            <w:r>
              <w:rPr>
                <w:rFonts w:hint="eastAsia" w:ascii="宋体" w:hAnsi="宋体" w:eastAsia="宋体"/>
                <w:vertAlign w:val="baseline"/>
                <w:lang w:val="en-US" w:eastAsia="zh-CN"/>
              </w:rPr>
              <w:t>国外专利申请</w:t>
            </w:r>
          </w:p>
        </w:tc>
        <w:tc>
          <w:tcPr>
            <w:tcW w:w="1459" w:type="dxa"/>
            <w:vAlign w:val="top"/>
          </w:tcPr>
          <w:p w14:paraId="21027731">
            <w:pPr>
              <w:rPr>
                <w:rFonts w:ascii="宋体" w:hAnsi="宋体" w:eastAsia="宋体"/>
                <w:vertAlign w:val="baseline"/>
              </w:rPr>
            </w:pPr>
          </w:p>
        </w:tc>
        <w:tc>
          <w:tcPr>
            <w:tcW w:w="1459" w:type="dxa"/>
            <w:vAlign w:val="top"/>
          </w:tcPr>
          <w:p w14:paraId="4C0C3439">
            <w:pPr>
              <w:rPr>
                <w:rFonts w:ascii="宋体" w:hAnsi="宋体" w:eastAsia="宋体"/>
                <w:vertAlign w:val="baseline"/>
              </w:rPr>
            </w:pPr>
          </w:p>
        </w:tc>
        <w:tc>
          <w:tcPr>
            <w:tcW w:w="1459" w:type="dxa"/>
            <w:vAlign w:val="top"/>
          </w:tcPr>
          <w:p w14:paraId="32597211">
            <w:pPr>
              <w:rPr>
                <w:rFonts w:ascii="宋体" w:hAnsi="宋体" w:eastAsia="宋体"/>
                <w:vertAlign w:val="baseline"/>
              </w:rPr>
            </w:pPr>
          </w:p>
        </w:tc>
        <w:tc>
          <w:tcPr>
            <w:tcW w:w="1459" w:type="dxa"/>
            <w:vAlign w:val="top"/>
          </w:tcPr>
          <w:p w14:paraId="6C35ADD6">
            <w:pPr>
              <w:rPr>
                <w:rFonts w:ascii="宋体" w:hAnsi="宋体" w:eastAsia="宋体"/>
                <w:vertAlign w:val="baseline"/>
              </w:rPr>
            </w:pPr>
          </w:p>
        </w:tc>
        <w:tc>
          <w:tcPr>
            <w:tcW w:w="1459" w:type="dxa"/>
            <w:vAlign w:val="top"/>
          </w:tcPr>
          <w:p w14:paraId="60430094">
            <w:pPr>
              <w:rPr>
                <w:rFonts w:ascii="宋体" w:hAnsi="宋体" w:eastAsia="宋体"/>
                <w:vertAlign w:val="baseline"/>
              </w:rPr>
            </w:pPr>
          </w:p>
        </w:tc>
        <w:tc>
          <w:tcPr>
            <w:tcW w:w="1460" w:type="dxa"/>
            <w:vAlign w:val="top"/>
          </w:tcPr>
          <w:p w14:paraId="0B29EE12">
            <w:pPr>
              <w:rPr>
                <w:rFonts w:ascii="宋体" w:hAnsi="宋体" w:eastAsia="宋体"/>
                <w:vertAlign w:val="baseline"/>
              </w:rPr>
            </w:pPr>
          </w:p>
        </w:tc>
        <w:tc>
          <w:tcPr>
            <w:tcW w:w="1460" w:type="dxa"/>
            <w:vAlign w:val="top"/>
          </w:tcPr>
          <w:p w14:paraId="33712B7E">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60" w:type="dxa"/>
            <w:vAlign w:val="top"/>
          </w:tcPr>
          <w:p w14:paraId="332D2DED">
            <w:pPr>
              <w:rPr>
                <w:rFonts w:ascii="宋体" w:hAnsi="宋体" w:eastAsia="宋体"/>
                <w:vertAlign w:val="baseline"/>
              </w:rPr>
            </w:pPr>
          </w:p>
        </w:tc>
      </w:tr>
      <w:tr w14:paraId="10929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51" w:type="dxa"/>
            <w:vAlign w:val="top"/>
          </w:tcPr>
          <w:p w14:paraId="29E36F7F">
            <w:pPr>
              <w:rPr>
                <w:rFonts w:hint="eastAsia" w:ascii="宋体" w:hAnsi="宋体" w:eastAsia="宋体"/>
                <w:vertAlign w:val="baseline"/>
                <w:lang w:val="en-US" w:eastAsia="zh-CN"/>
              </w:rPr>
            </w:pPr>
            <w:r>
              <w:rPr>
                <w:rFonts w:hint="eastAsia" w:ascii="宋体" w:hAnsi="宋体" w:eastAsia="宋体"/>
                <w:vertAlign w:val="baseline"/>
                <w:lang w:val="en-US" w:eastAsia="zh-CN"/>
              </w:rPr>
              <w:t>商标</w:t>
            </w:r>
          </w:p>
        </w:tc>
        <w:tc>
          <w:tcPr>
            <w:tcW w:w="1459" w:type="dxa"/>
            <w:vAlign w:val="top"/>
          </w:tcPr>
          <w:p w14:paraId="59FF5ED9">
            <w:pPr>
              <w:rPr>
                <w:rFonts w:ascii="宋体" w:hAnsi="宋体" w:eastAsia="宋体"/>
                <w:vertAlign w:val="baseline"/>
              </w:rPr>
            </w:pPr>
          </w:p>
        </w:tc>
        <w:tc>
          <w:tcPr>
            <w:tcW w:w="1459" w:type="dxa"/>
            <w:vAlign w:val="top"/>
          </w:tcPr>
          <w:p w14:paraId="3F890554">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59" w:type="dxa"/>
            <w:vAlign w:val="top"/>
          </w:tcPr>
          <w:p w14:paraId="6BBD4178">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59" w:type="dxa"/>
            <w:vAlign w:val="top"/>
          </w:tcPr>
          <w:p w14:paraId="6A268981">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59" w:type="dxa"/>
            <w:vAlign w:val="top"/>
          </w:tcPr>
          <w:p w14:paraId="6BC8348D">
            <w:pPr>
              <w:rPr>
                <w:rFonts w:ascii="宋体" w:hAnsi="宋体" w:eastAsia="宋体"/>
                <w:vertAlign w:val="baseline"/>
              </w:rPr>
            </w:pPr>
          </w:p>
        </w:tc>
        <w:tc>
          <w:tcPr>
            <w:tcW w:w="1460" w:type="dxa"/>
            <w:vAlign w:val="top"/>
          </w:tcPr>
          <w:p w14:paraId="3F66913E">
            <w:pPr>
              <w:rPr>
                <w:rFonts w:ascii="宋体" w:hAnsi="宋体" w:eastAsia="宋体"/>
                <w:vertAlign w:val="baseline"/>
              </w:rPr>
            </w:pPr>
          </w:p>
        </w:tc>
        <w:tc>
          <w:tcPr>
            <w:tcW w:w="1460" w:type="dxa"/>
            <w:vAlign w:val="top"/>
          </w:tcPr>
          <w:p w14:paraId="62BE5F44">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60" w:type="dxa"/>
            <w:vAlign w:val="top"/>
          </w:tcPr>
          <w:p w14:paraId="26F6EAB9">
            <w:pPr>
              <w:rPr>
                <w:rFonts w:ascii="宋体" w:hAnsi="宋体" w:eastAsia="宋体"/>
                <w:vertAlign w:val="baseline"/>
              </w:rPr>
            </w:pPr>
          </w:p>
        </w:tc>
      </w:tr>
      <w:tr w14:paraId="2E25B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51" w:type="dxa"/>
            <w:vAlign w:val="top"/>
          </w:tcPr>
          <w:p w14:paraId="2C63AD86">
            <w:pPr>
              <w:rPr>
                <w:rFonts w:hint="default" w:ascii="宋体" w:hAnsi="宋体" w:eastAsia="宋体"/>
                <w:vertAlign w:val="baseline"/>
                <w:lang w:val="en-US" w:eastAsia="zh-CN"/>
              </w:rPr>
            </w:pPr>
            <w:r>
              <w:rPr>
                <w:rFonts w:hint="eastAsia" w:ascii="宋体" w:hAnsi="宋体" w:eastAsia="宋体"/>
                <w:vertAlign w:val="baseline"/>
                <w:lang w:val="en-US" w:eastAsia="zh-CN"/>
              </w:rPr>
              <w:t>软件著作权</w:t>
            </w:r>
          </w:p>
        </w:tc>
        <w:tc>
          <w:tcPr>
            <w:tcW w:w="1459" w:type="dxa"/>
            <w:vAlign w:val="top"/>
          </w:tcPr>
          <w:p w14:paraId="5AF34552">
            <w:pPr>
              <w:rPr>
                <w:rFonts w:ascii="宋体" w:hAnsi="宋体" w:eastAsia="宋体"/>
                <w:vertAlign w:val="baseline"/>
              </w:rPr>
            </w:pPr>
          </w:p>
        </w:tc>
        <w:tc>
          <w:tcPr>
            <w:tcW w:w="1459" w:type="dxa"/>
            <w:vAlign w:val="top"/>
          </w:tcPr>
          <w:p w14:paraId="6EBBA147">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59" w:type="dxa"/>
            <w:vAlign w:val="top"/>
          </w:tcPr>
          <w:p w14:paraId="77EC515B">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59" w:type="dxa"/>
            <w:vAlign w:val="top"/>
          </w:tcPr>
          <w:p w14:paraId="27BB7CFD">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59" w:type="dxa"/>
            <w:vAlign w:val="top"/>
          </w:tcPr>
          <w:p w14:paraId="719140FA">
            <w:pPr>
              <w:rPr>
                <w:rFonts w:ascii="宋体" w:hAnsi="宋体" w:eastAsia="宋体"/>
                <w:vertAlign w:val="baseline"/>
              </w:rPr>
            </w:pPr>
          </w:p>
        </w:tc>
        <w:tc>
          <w:tcPr>
            <w:tcW w:w="1460" w:type="dxa"/>
            <w:vAlign w:val="top"/>
          </w:tcPr>
          <w:p w14:paraId="71A3F3C9">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60" w:type="dxa"/>
            <w:vAlign w:val="top"/>
          </w:tcPr>
          <w:p w14:paraId="1FD5C17E">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60" w:type="dxa"/>
            <w:vAlign w:val="top"/>
          </w:tcPr>
          <w:p w14:paraId="13984935">
            <w:pPr>
              <w:rPr>
                <w:rFonts w:ascii="宋体" w:hAnsi="宋体" w:eastAsia="宋体"/>
                <w:vertAlign w:val="baseline"/>
              </w:rPr>
            </w:pPr>
          </w:p>
        </w:tc>
      </w:tr>
      <w:tr w14:paraId="2A698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51" w:type="dxa"/>
            <w:vAlign w:val="top"/>
          </w:tcPr>
          <w:p w14:paraId="304DBD34">
            <w:pPr>
              <w:rPr>
                <w:rFonts w:hint="default" w:ascii="宋体" w:hAnsi="宋体" w:eastAsia="宋体"/>
                <w:vertAlign w:val="baseline"/>
                <w:lang w:val="en-US" w:eastAsia="zh-CN"/>
              </w:rPr>
            </w:pPr>
            <w:r>
              <w:rPr>
                <w:rFonts w:hint="eastAsia" w:ascii="宋体" w:hAnsi="宋体" w:eastAsia="宋体"/>
                <w:vertAlign w:val="baseline"/>
                <w:lang w:val="en-US" w:eastAsia="zh-CN"/>
              </w:rPr>
              <w:t>专利导航分析</w:t>
            </w:r>
          </w:p>
        </w:tc>
        <w:tc>
          <w:tcPr>
            <w:tcW w:w="1459" w:type="dxa"/>
            <w:vAlign w:val="top"/>
          </w:tcPr>
          <w:p w14:paraId="68644516">
            <w:pPr>
              <w:rPr>
                <w:rFonts w:ascii="宋体" w:hAnsi="宋体" w:eastAsia="宋体"/>
                <w:vertAlign w:val="baseline"/>
              </w:rPr>
            </w:pPr>
          </w:p>
        </w:tc>
        <w:tc>
          <w:tcPr>
            <w:tcW w:w="1459" w:type="dxa"/>
            <w:vAlign w:val="top"/>
          </w:tcPr>
          <w:p w14:paraId="4595320E">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59" w:type="dxa"/>
            <w:vAlign w:val="top"/>
          </w:tcPr>
          <w:p w14:paraId="2A3E40DC">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59" w:type="dxa"/>
            <w:vAlign w:val="top"/>
          </w:tcPr>
          <w:p w14:paraId="4DF5E9DA">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59" w:type="dxa"/>
            <w:vAlign w:val="top"/>
          </w:tcPr>
          <w:p w14:paraId="7F464BA7">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60" w:type="dxa"/>
            <w:vAlign w:val="top"/>
          </w:tcPr>
          <w:p w14:paraId="4486468E">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60" w:type="dxa"/>
            <w:vAlign w:val="top"/>
          </w:tcPr>
          <w:p w14:paraId="4FD609F6">
            <w:pPr>
              <w:rPr>
                <w:rFonts w:hint="eastAsia" w:ascii="宋体" w:hAnsi="宋体" w:eastAsia="宋体"/>
                <w:vertAlign w:val="baseline"/>
                <w:lang w:val="en-US" w:eastAsia="zh-CN"/>
              </w:rPr>
            </w:pPr>
            <w:r>
              <w:rPr>
                <w:rFonts w:hint="eastAsia" w:ascii="宋体" w:hAnsi="宋体" w:eastAsia="宋体"/>
                <w:vertAlign w:val="baseline"/>
                <w:lang w:val="en-US" w:eastAsia="zh-CN"/>
              </w:rPr>
              <w:t>/</w:t>
            </w:r>
          </w:p>
        </w:tc>
        <w:tc>
          <w:tcPr>
            <w:tcW w:w="1460" w:type="dxa"/>
            <w:vAlign w:val="top"/>
          </w:tcPr>
          <w:p w14:paraId="17177291">
            <w:pPr>
              <w:rPr>
                <w:rFonts w:ascii="宋体" w:hAnsi="宋体" w:eastAsia="宋体"/>
                <w:vertAlign w:val="baseline"/>
              </w:rPr>
            </w:pPr>
          </w:p>
        </w:tc>
      </w:tr>
      <w:tr w14:paraId="6604A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351" w:type="dxa"/>
            <w:vAlign w:val="top"/>
          </w:tcPr>
          <w:p w14:paraId="13776F15">
            <w:pPr>
              <w:rPr>
                <w:rFonts w:hint="default" w:ascii="宋体" w:hAnsi="宋体" w:eastAsia="宋体"/>
                <w:vertAlign w:val="baseline"/>
                <w:lang w:val="en-US" w:eastAsia="zh-CN"/>
              </w:rPr>
            </w:pPr>
            <w:r>
              <w:rPr>
                <w:rFonts w:hint="eastAsia" w:ascii="宋体" w:hAnsi="宋体" w:eastAsia="宋体"/>
                <w:vertAlign w:val="baseline"/>
                <w:lang w:val="en-US" w:eastAsia="zh-CN"/>
              </w:rPr>
              <w:t>其他增值服务</w:t>
            </w:r>
          </w:p>
        </w:tc>
        <w:tc>
          <w:tcPr>
            <w:tcW w:w="1459" w:type="dxa"/>
            <w:vAlign w:val="top"/>
          </w:tcPr>
          <w:p w14:paraId="52C6B01A">
            <w:pPr>
              <w:rPr>
                <w:rFonts w:ascii="宋体" w:hAnsi="宋体" w:eastAsia="宋体"/>
                <w:vertAlign w:val="baseline"/>
              </w:rPr>
            </w:pPr>
          </w:p>
        </w:tc>
        <w:tc>
          <w:tcPr>
            <w:tcW w:w="1459" w:type="dxa"/>
            <w:vAlign w:val="top"/>
          </w:tcPr>
          <w:p w14:paraId="3F13A1AE">
            <w:pPr>
              <w:rPr>
                <w:rFonts w:ascii="宋体" w:hAnsi="宋体" w:eastAsia="宋体"/>
                <w:vertAlign w:val="baseline"/>
              </w:rPr>
            </w:pPr>
          </w:p>
        </w:tc>
        <w:tc>
          <w:tcPr>
            <w:tcW w:w="1459" w:type="dxa"/>
            <w:vAlign w:val="top"/>
          </w:tcPr>
          <w:p w14:paraId="1F4F3A0E">
            <w:pPr>
              <w:rPr>
                <w:rFonts w:ascii="宋体" w:hAnsi="宋体" w:eastAsia="宋体"/>
                <w:vertAlign w:val="baseline"/>
              </w:rPr>
            </w:pPr>
          </w:p>
        </w:tc>
        <w:tc>
          <w:tcPr>
            <w:tcW w:w="1459" w:type="dxa"/>
            <w:vAlign w:val="top"/>
          </w:tcPr>
          <w:p w14:paraId="44C1A0A8">
            <w:pPr>
              <w:rPr>
                <w:rFonts w:ascii="宋体" w:hAnsi="宋体" w:eastAsia="宋体"/>
                <w:vertAlign w:val="baseline"/>
              </w:rPr>
            </w:pPr>
          </w:p>
        </w:tc>
        <w:tc>
          <w:tcPr>
            <w:tcW w:w="1459" w:type="dxa"/>
            <w:vAlign w:val="top"/>
          </w:tcPr>
          <w:p w14:paraId="69A88825">
            <w:pPr>
              <w:rPr>
                <w:rFonts w:ascii="宋体" w:hAnsi="宋体" w:eastAsia="宋体"/>
                <w:vertAlign w:val="baseline"/>
              </w:rPr>
            </w:pPr>
          </w:p>
        </w:tc>
        <w:tc>
          <w:tcPr>
            <w:tcW w:w="1460" w:type="dxa"/>
            <w:vAlign w:val="top"/>
          </w:tcPr>
          <w:p w14:paraId="7811D540">
            <w:pPr>
              <w:rPr>
                <w:rFonts w:ascii="宋体" w:hAnsi="宋体" w:eastAsia="宋体"/>
                <w:vertAlign w:val="baseline"/>
              </w:rPr>
            </w:pPr>
          </w:p>
        </w:tc>
        <w:tc>
          <w:tcPr>
            <w:tcW w:w="1460" w:type="dxa"/>
            <w:vAlign w:val="top"/>
          </w:tcPr>
          <w:p w14:paraId="4F6A212B">
            <w:pPr>
              <w:rPr>
                <w:rFonts w:ascii="宋体" w:hAnsi="宋体" w:eastAsia="宋体"/>
                <w:vertAlign w:val="baseline"/>
              </w:rPr>
            </w:pPr>
          </w:p>
        </w:tc>
        <w:tc>
          <w:tcPr>
            <w:tcW w:w="1460" w:type="dxa"/>
            <w:vAlign w:val="top"/>
          </w:tcPr>
          <w:p w14:paraId="7A879643">
            <w:pPr>
              <w:rPr>
                <w:rFonts w:ascii="宋体" w:hAnsi="宋体" w:eastAsia="宋体"/>
                <w:vertAlign w:val="baseline"/>
              </w:rPr>
            </w:pPr>
          </w:p>
        </w:tc>
      </w:tr>
    </w:tbl>
    <w:p w14:paraId="54155A83">
      <w:pPr>
        <w:rPr>
          <w:rFonts w:ascii="宋体" w:hAnsi="宋体" w:eastAsia="宋体"/>
          <w:sz w:val="20"/>
          <w:szCs w:val="22"/>
        </w:rPr>
      </w:pPr>
      <w:r>
        <w:rPr>
          <w:rFonts w:hint="eastAsia" w:ascii="宋体" w:hAnsi="宋体" w:eastAsia="宋体"/>
          <w:b/>
          <w:bCs/>
          <w:color w:val="FF0000"/>
          <w:sz w:val="28"/>
          <w:szCs w:val="28"/>
        </w:rPr>
        <w:t>本代理机构承诺为贵</w:t>
      </w:r>
      <w:r>
        <w:rPr>
          <w:rFonts w:hint="eastAsia" w:ascii="宋体" w:hAnsi="宋体" w:eastAsia="宋体"/>
          <w:b/>
          <w:bCs/>
          <w:color w:val="FF0000"/>
          <w:sz w:val="28"/>
          <w:szCs w:val="28"/>
          <w:lang w:eastAsia="zh-CN"/>
        </w:rPr>
        <w:t>所</w:t>
      </w:r>
      <w:r>
        <w:rPr>
          <w:rFonts w:hint="eastAsia" w:ascii="宋体" w:hAnsi="宋体" w:eastAsia="宋体"/>
          <w:b/>
          <w:bCs/>
          <w:color w:val="FF0000"/>
          <w:sz w:val="28"/>
          <w:szCs w:val="28"/>
        </w:rPr>
        <w:t>提供服务的收费标准低于企业标准。</w:t>
      </w:r>
    </w:p>
    <w:p w14:paraId="3E35CD34">
      <w:pPr>
        <w:jc w:val="right"/>
        <w:rPr>
          <w:rFonts w:hint="default" w:ascii="宋体" w:hAnsi="宋体" w:eastAsia="宋体"/>
          <w:sz w:val="32"/>
          <w:szCs w:val="40"/>
          <w:lang w:val="en-US" w:eastAsia="zh-CN"/>
        </w:rPr>
      </w:pPr>
      <w:r>
        <w:rPr>
          <w:rFonts w:hint="eastAsia" w:ascii="宋体" w:hAnsi="宋体" w:eastAsia="宋体"/>
          <w:sz w:val="32"/>
          <w:szCs w:val="40"/>
          <w:lang w:val="en-US" w:eastAsia="zh-CN"/>
        </w:rPr>
        <w:t>XXX公司（公章）</w:t>
      </w:r>
    </w:p>
    <w:p w14:paraId="02D5C923">
      <w:pPr>
        <w:rPr>
          <w:rFonts w:hint="eastAsia" w:ascii="宋体" w:hAnsi="宋体" w:eastAsia="宋体"/>
          <w:b/>
          <w:bCs/>
          <w:color w:val="FF0000"/>
          <w:sz w:val="24"/>
          <w:szCs w:val="32"/>
        </w:rPr>
        <w:sectPr>
          <w:footerReference r:id="rId4" w:type="default"/>
          <w:pgSz w:w="16838" w:h="11906" w:orient="landscape"/>
          <w:pgMar w:top="1800" w:right="1440" w:bottom="1800" w:left="1440" w:header="851" w:footer="992" w:gutter="0"/>
          <w:pgNumType w:fmt="decimal"/>
          <w:cols w:space="425" w:num="1"/>
          <w:docGrid w:type="lines" w:linePitch="312" w:charSpace="0"/>
        </w:sectPr>
      </w:pPr>
    </w:p>
    <w:p w14:paraId="7EDC1109">
      <w:pPr>
        <w:widowControl/>
        <w:tabs>
          <w:tab w:val="left" w:pos="3180"/>
        </w:tabs>
        <w:jc w:val="left"/>
        <w:rPr>
          <w:rFonts w:hint="eastAsia" w:ascii="黑体" w:hAnsi="黑体" w:eastAsia="黑体" w:cs="黑体"/>
          <w:b w:val="0"/>
          <w:bCs w:val="0"/>
          <w:color w:val="0D0D0D"/>
          <w:kern w:val="0"/>
          <w:sz w:val="32"/>
          <w:szCs w:val="32"/>
          <w:lang w:eastAsia="zh-CN"/>
        </w:rPr>
      </w:pPr>
      <w:r>
        <w:rPr>
          <w:rFonts w:hint="eastAsia" w:ascii="黑体" w:hAnsi="黑体" w:eastAsia="黑体" w:cs="黑体"/>
          <w:b w:val="0"/>
          <w:bCs w:val="0"/>
          <w:color w:val="0D0D0D"/>
          <w:kern w:val="0"/>
          <w:sz w:val="32"/>
          <w:szCs w:val="32"/>
          <w:lang w:eastAsia="zh-CN"/>
        </w:rPr>
        <w:t>附件3</w:t>
      </w:r>
    </w:p>
    <w:p w14:paraId="6EAC30DE">
      <w:pPr>
        <w:pStyle w:val="6"/>
        <w:rPr>
          <w:rFonts w:hint="eastAsia" w:ascii="方正小标宋简体" w:hAnsi="方正小标宋简体" w:eastAsia="方正小标宋简体" w:cs="方正小标宋简体"/>
          <w:b w:val="0"/>
          <w:bCs w:val="0"/>
          <w:color w:val="0D0D0D"/>
          <w:kern w:val="0"/>
          <w:sz w:val="40"/>
          <w:szCs w:val="40"/>
          <w:lang w:val="en-US" w:eastAsia="zh-CN" w:bidi="ar-SA"/>
        </w:rPr>
      </w:pPr>
      <w:r>
        <w:rPr>
          <w:rFonts w:hint="eastAsia" w:ascii="方正小标宋简体" w:hAnsi="方正小标宋简体" w:eastAsia="方正小标宋简体" w:cs="方正小标宋简体"/>
          <w:b w:val="0"/>
          <w:bCs w:val="0"/>
          <w:color w:val="0D0D0D"/>
          <w:kern w:val="0"/>
          <w:sz w:val="40"/>
          <w:szCs w:val="40"/>
          <w:lang w:val="en-US" w:eastAsia="zh-CN" w:bidi="ar-SA"/>
        </w:rPr>
        <w:t>评分指标</w:t>
      </w:r>
    </w:p>
    <w:p w14:paraId="7F070F77">
      <w:pPr>
        <w:spacing w:line="480" w:lineRule="auto"/>
        <w:rPr>
          <w:rFonts w:hint="eastAsia" w:ascii="黑体" w:hAnsi="黑体" w:eastAsia="黑体" w:cs="黑体"/>
          <w:b/>
          <w:sz w:val="32"/>
          <w:szCs w:val="32"/>
        </w:rPr>
      </w:pPr>
      <w:r>
        <w:rPr>
          <w:rFonts w:hint="eastAsia" w:ascii="黑体" w:hAnsi="黑体" w:eastAsia="黑体" w:cs="黑体"/>
          <w:b/>
          <w:sz w:val="32"/>
          <w:szCs w:val="32"/>
          <w:lang w:val="en-US" w:eastAsia="zh-CN"/>
        </w:rPr>
        <w:t>一、</w:t>
      </w:r>
      <w:r>
        <w:rPr>
          <w:rFonts w:hint="eastAsia" w:ascii="黑体" w:hAnsi="黑体" w:eastAsia="黑体" w:cs="黑体"/>
          <w:b/>
          <w:sz w:val="32"/>
          <w:szCs w:val="32"/>
        </w:rPr>
        <w:t>评分原则和方法</w:t>
      </w:r>
    </w:p>
    <w:p w14:paraId="1B30EE1D">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73" w:firstLineChars="148"/>
        <w:textAlignment w:val="auto"/>
        <w:rPr>
          <w:rFonts w:hint="eastAsia" w:ascii="Times New Roman" w:hAnsi="Times New Roman" w:eastAsia="仿宋_GB2312" w:cs="Courier New"/>
          <w:kern w:val="2"/>
          <w:sz w:val="32"/>
          <w:szCs w:val="32"/>
          <w:lang w:val="en-US" w:eastAsia="zh-CN" w:bidi="ar-SA"/>
        </w:rPr>
      </w:pPr>
      <w:r>
        <w:rPr>
          <w:rFonts w:hint="eastAsia" w:ascii="Times New Roman" w:hAnsi="Times New Roman" w:eastAsia="仿宋_GB2312" w:cs="Courier New"/>
          <w:kern w:val="2"/>
          <w:sz w:val="32"/>
          <w:szCs w:val="32"/>
          <w:lang w:val="en-US" w:eastAsia="zh-CN" w:bidi="ar-SA"/>
        </w:rPr>
        <w:t>（一）评分遵循公开、公平、公正、择优的原则进行。</w:t>
      </w:r>
    </w:p>
    <w:p w14:paraId="175CD19F">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right="-130" w:rightChars="-62" w:firstLine="473" w:firstLineChars="148"/>
        <w:textAlignment w:val="auto"/>
        <w:rPr>
          <w:rFonts w:hint="eastAsia" w:ascii="Times New Roman" w:hAnsi="Times New Roman" w:eastAsia="仿宋_GB2312" w:cs="Courier New"/>
          <w:kern w:val="2"/>
          <w:sz w:val="32"/>
          <w:szCs w:val="32"/>
          <w:lang w:val="en-US" w:eastAsia="zh-CN" w:bidi="ar-SA"/>
        </w:rPr>
      </w:pPr>
      <w:r>
        <w:rPr>
          <w:rFonts w:hint="eastAsia" w:ascii="Times New Roman" w:hAnsi="Times New Roman" w:eastAsia="仿宋_GB2312" w:cs="Courier New"/>
          <w:kern w:val="2"/>
          <w:sz w:val="32"/>
          <w:szCs w:val="32"/>
          <w:lang w:val="en-US" w:eastAsia="zh-CN" w:bidi="ar-SA"/>
        </w:rPr>
        <w:t>（二）评委会将综合分析申请人的各项指标，而不以单项指标的优劣评定。</w:t>
      </w:r>
    </w:p>
    <w:p w14:paraId="3A434040">
      <w:pPr>
        <w:pStyle w:val="13"/>
        <w:keepNext w:val="0"/>
        <w:keepLines w:val="0"/>
        <w:pageBreakBefore w:val="0"/>
        <w:widowControl w:val="0"/>
        <w:numPr>
          <w:ilvl w:val="0"/>
          <w:numId w:val="0"/>
        </w:numPr>
        <w:kinsoku/>
        <w:wordWrap/>
        <w:overflowPunct/>
        <w:topLinePunct w:val="0"/>
        <w:autoSpaceDE/>
        <w:autoSpaceDN/>
        <w:bidi w:val="0"/>
        <w:adjustRightInd/>
        <w:snapToGrid/>
        <w:spacing w:line="480" w:lineRule="auto"/>
        <w:ind w:left="0" w:leftChars="0" w:firstLine="473" w:firstLineChars="148"/>
        <w:textAlignment w:val="auto"/>
        <w:rPr>
          <w:rFonts w:hint="eastAsia" w:ascii="Times New Roman" w:hAnsi="Times New Roman" w:eastAsia="仿宋_GB2312" w:cs="Courier New"/>
          <w:kern w:val="2"/>
          <w:sz w:val="32"/>
          <w:szCs w:val="32"/>
          <w:lang w:val="en-US" w:eastAsia="zh-CN" w:bidi="ar-SA"/>
        </w:rPr>
      </w:pPr>
      <w:r>
        <w:rPr>
          <w:rFonts w:hint="eastAsia" w:ascii="Times New Roman" w:hAnsi="Times New Roman" w:eastAsia="仿宋_GB2312" w:cs="Courier New"/>
          <w:kern w:val="2"/>
          <w:sz w:val="32"/>
          <w:szCs w:val="32"/>
          <w:lang w:val="en-US" w:eastAsia="zh-CN" w:bidi="ar-SA"/>
        </w:rPr>
        <w:t>（三）本次评分采用百分制综合评分法。评分细则如下：</w:t>
      </w:r>
    </w:p>
    <w:tbl>
      <w:tblPr>
        <w:tblStyle w:val="8"/>
        <w:tblW w:w="0" w:type="auto"/>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5012"/>
        <w:gridCol w:w="1771"/>
      </w:tblGrid>
      <w:tr w14:paraId="3A62C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14:paraId="143CA962">
            <w:pPr>
              <w:spacing w:line="480" w:lineRule="auto"/>
              <w:jc w:val="center"/>
              <w:rPr>
                <w:rFonts w:hint="eastAsia" w:ascii="黑体" w:hAnsi="黑体" w:eastAsia="黑体" w:cs="黑体"/>
                <w:sz w:val="28"/>
                <w:szCs w:val="36"/>
              </w:rPr>
            </w:pPr>
            <w:r>
              <w:rPr>
                <w:rFonts w:hint="eastAsia" w:ascii="黑体" w:hAnsi="黑体" w:eastAsia="黑体" w:cs="黑体"/>
                <w:b/>
                <w:bCs/>
                <w:sz w:val="28"/>
                <w:szCs w:val="36"/>
              </w:rPr>
              <w:t>指标名称</w:t>
            </w:r>
          </w:p>
        </w:tc>
        <w:tc>
          <w:tcPr>
            <w:tcW w:w="5012" w:type="dxa"/>
          </w:tcPr>
          <w:p w14:paraId="7EECF407">
            <w:pPr>
              <w:spacing w:line="480" w:lineRule="auto"/>
              <w:jc w:val="center"/>
              <w:rPr>
                <w:rFonts w:hint="eastAsia" w:ascii="黑体" w:hAnsi="黑体" w:eastAsia="黑体" w:cs="黑体"/>
                <w:sz w:val="28"/>
                <w:szCs w:val="36"/>
              </w:rPr>
            </w:pPr>
            <w:r>
              <w:rPr>
                <w:rFonts w:hint="eastAsia" w:ascii="黑体" w:hAnsi="黑体" w:eastAsia="黑体" w:cs="黑体"/>
                <w:b/>
                <w:bCs/>
                <w:sz w:val="28"/>
                <w:szCs w:val="36"/>
              </w:rPr>
              <w:t>指标内容</w:t>
            </w:r>
          </w:p>
        </w:tc>
        <w:tc>
          <w:tcPr>
            <w:tcW w:w="1771" w:type="dxa"/>
          </w:tcPr>
          <w:p w14:paraId="71BE4A73">
            <w:pPr>
              <w:spacing w:line="480" w:lineRule="auto"/>
              <w:jc w:val="center"/>
              <w:rPr>
                <w:rFonts w:hint="eastAsia" w:ascii="黑体" w:hAnsi="黑体" w:eastAsia="黑体" w:cs="黑体"/>
                <w:sz w:val="28"/>
                <w:szCs w:val="36"/>
              </w:rPr>
            </w:pPr>
            <w:r>
              <w:rPr>
                <w:rFonts w:hint="eastAsia" w:ascii="黑体" w:hAnsi="黑体" w:eastAsia="黑体" w:cs="黑体"/>
                <w:b/>
                <w:bCs/>
                <w:sz w:val="28"/>
                <w:szCs w:val="36"/>
              </w:rPr>
              <w:t>分值</w:t>
            </w:r>
          </w:p>
        </w:tc>
      </w:tr>
      <w:tr w14:paraId="32D9D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trPr>
        <w:tc>
          <w:tcPr>
            <w:tcW w:w="1531" w:type="dxa"/>
            <w:vAlign w:val="center"/>
          </w:tcPr>
          <w:p w14:paraId="6BE5F884">
            <w:pPr>
              <w:pStyle w:val="1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rPr>
              <w:t>机构资质</w:t>
            </w:r>
          </w:p>
        </w:tc>
        <w:tc>
          <w:tcPr>
            <w:tcW w:w="5012" w:type="dxa"/>
          </w:tcPr>
          <w:p w14:paraId="3D96D247">
            <w:pPr>
              <w:pStyle w:val="18"/>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r>
              <w:rPr>
                <w:rFonts w:hint="eastAsia"/>
              </w:rPr>
              <w:t>1</w:t>
            </w:r>
            <w:r>
              <w:t>.</w:t>
            </w:r>
            <w:r>
              <w:rPr>
                <w:rFonts w:hint="eastAsia"/>
              </w:rPr>
              <w:t>机构规模、信誉</w:t>
            </w:r>
          </w:p>
          <w:p w14:paraId="658614BA">
            <w:pPr>
              <w:pStyle w:val="18"/>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r>
              <w:rPr>
                <w:rFonts w:hint="eastAsia"/>
              </w:rPr>
              <w:t>2</w:t>
            </w:r>
            <w:r>
              <w:t>.</w:t>
            </w:r>
            <w:r>
              <w:rPr>
                <w:rFonts w:hint="eastAsia"/>
              </w:rPr>
              <w:t>专利代理业绩和质量</w:t>
            </w:r>
          </w:p>
        </w:tc>
        <w:tc>
          <w:tcPr>
            <w:tcW w:w="1771" w:type="dxa"/>
            <w:vAlign w:val="center"/>
          </w:tcPr>
          <w:p w14:paraId="4DD297ED">
            <w:pPr>
              <w:pStyle w:val="1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rPr>
              <w:t>15</w:t>
            </w:r>
          </w:p>
        </w:tc>
      </w:tr>
      <w:tr w14:paraId="0C15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trPr>
        <w:tc>
          <w:tcPr>
            <w:tcW w:w="1531" w:type="dxa"/>
            <w:vAlign w:val="center"/>
          </w:tcPr>
          <w:p w14:paraId="39A6EDA7">
            <w:pPr>
              <w:pStyle w:val="1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rPr>
              <w:t>人员资质</w:t>
            </w:r>
          </w:p>
        </w:tc>
        <w:tc>
          <w:tcPr>
            <w:tcW w:w="5012" w:type="dxa"/>
          </w:tcPr>
          <w:p w14:paraId="1CAF3127">
            <w:pPr>
              <w:pStyle w:val="18"/>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r>
              <w:rPr>
                <w:rFonts w:hint="eastAsia"/>
              </w:rPr>
              <w:t>1</w:t>
            </w:r>
            <w:r>
              <w:t>.国内</w:t>
            </w:r>
            <w:r>
              <w:rPr>
                <w:rFonts w:hint="eastAsia"/>
              </w:rPr>
              <w:t>/</w:t>
            </w:r>
            <w:r>
              <w:t>外</w:t>
            </w:r>
            <w:r>
              <w:rPr>
                <w:rFonts w:hint="eastAsia"/>
                <w:lang w:val="en-US" w:eastAsia="zh-CN"/>
              </w:rPr>
              <w:t>相关</w:t>
            </w:r>
            <w:r>
              <w:rPr>
                <w:rFonts w:hint="eastAsia"/>
              </w:rPr>
              <w:t>专职专利代理师数量</w:t>
            </w:r>
          </w:p>
          <w:p w14:paraId="0931F02A">
            <w:pPr>
              <w:pStyle w:val="18"/>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r>
              <w:rPr>
                <w:rFonts w:hint="eastAsia"/>
              </w:rPr>
              <w:t>2</w:t>
            </w:r>
            <w:r>
              <w:t>.</w:t>
            </w:r>
            <w:r>
              <w:rPr>
                <w:rFonts w:hint="eastAsia"/>
              </w:rPr>
              <w:t>专利代理师专业背景、工作经历、执业年限、</w:t>
            </w:r>
            <w:r>
              <w:t>服务</w:t>
            </w:r>
            <w:r>
              <w:rPr>
                <w:rFonts w:hint="eastAsia"/>
              </w:rPr>
              <w:t>对象</w:t>
            </w:r>
          </w:p>
        </w:tc>
        <w:tc>
          <w:tcPr>
            <w:tcW w:w="1771" w:type="dxa"/>
            <w:vAlign w:val="center"/>
          </w:tcPr>
          <w:p w14:paraId="711BB783">
            <w:pPr>
              <w:pStyle w:val="1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rPr>
              <w:t>15</w:t>
            </w:r>
          </w:p>
        </w:tc>
      </w:tr>
      <w:tr w14:paraId="4D55C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692BE2FD">
            <w:pPr>
              <w:pStyle w:val="1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rPr>
              <w:t>管理制度</w:t>
            </w:r>
          </w:p>
        </w:tc>
        <w:tc>
          <w:tcPr>
            <w:tcW w:w="5012" w:type="dxa"/>
          </w:tcPr>
          <w:p w14:paraId="2B955DE2">
            <w:pPr>
              <w:pStyle w:val="18"/>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r>
              <w:rPr>
                <w:rFonts w:hint="eastAsia"/>
              </w:rPr>
              <w:t>1.专利质量管理制度</w:t>
            </w:r>
          </w:p>
          <w:p w14:paraId="637009E3">
            <w:pPr>
              <w:pStyle w:val="18"/>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r>
              <w:rPr>
                <w:rFonts w:hint="eastAsia"/>
              </w:rPr>
              <w:t>2.流程管理制度（供稿时间、加急制度、</w:t>
            </w:r>
            <w:r>
              <w:t>官方文件转达</w:t>
            </w:r>
            <w:r>
              <w:rPr>
                <w:rFonts w:hint="eastAsia"/>
              </w:rPr>
              <w:t>、</w:t>
            </w:r>
            <w:r>
              <w:t>官方期限提醒</w:t>
            </w:r>
            <w:r>
              <w:rPr>
                <w:rFonts w:hint="eastAsia"/>
              </w:rPr>
              <w:t>等）</w:t>
            </w:r>
          </w:p>
        </w:tc>
        <w:tc>
          <w:tcPr>
            <w:tcW w:w="1771" w:type="dxa"/>
            <w:vAlign w:val="center"/>
          </w:tcPr>
          <w:p w14:paraId="3CD05833">
            <w:pPr>
              <w:pStyle w:val="1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rPr>
              <w:t>35</w:t>
            </w:r>
          </w:p>
        </w:tc>
      </w:tr>
      <w:tr w14:paraId="224A5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5B54C248">
            <w:pPr>
              <w:pStyle w:val="1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rPr>
              <w:t>服务报价与方案</w:t>
            </w:r>
          </w:p>
        </w:tc>
        <w:tc>
          <w:tcPr>
            <w:tcW w:w="5012" w:type="dxa"/>
          </w:tcPr>
          <w:p w14:paraId="31EE4D63">
            <w:pPr>
              <w:pStyle w:val="18"/>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r>
              <w:rPr>
                <w:rFonts w:hint="eastAsia"/>
              </w:rPr>
              <w:t>1</w:t>
            </w:r>
            <w:r>
              <w:t>.服务方案是否具有独特优势</w:t>
            </w:r>
          </w:p>
          <w:p w14:paraId="449A69F5">
            <w:pPr>
              <w:pStyle w:val="18"/>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r>
              <w:t>2.服务方案</w:t>
            </w:r>
            <w:r>
              <w:rPr>
                <w:rFonts w:hint="eastAsia"/>
              </w:rPr>
              <w:t>是否体现机构服务意识</w:t>
            </w:r>
          </w:p>
          <w:p w14:paraId="13E1C263">
            <w:pPr>
              <w:pStyle w:val="18"/>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r>
              <w:rPr>
                <w:rFonts w:hint="eastAsia"/>
              </w:rPr>
              <w:t>3</w:t>
            </w:r>
            <w:r>
              <w:t>.服务方案是否</w:t>
            </w:r>
            <w:r>
              <w:rPr>
                <w:rFonts w:hint="eastAsia"/>
              </w:rPr>
              <w:t>有利于</w:t>
            </w:r>
            <w:r>
              <w:t>提升专利质量</w:t>
            </w:r>
          </w:p>
          <w:p w14:paraId="118CEA76">
            <w:pPr>
              <w:pStyle w:val="18"/>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r>
              <w:t>4.服务报价与服务方案的匹配度</w:t>
            </w:r>
          </w:p>
        </w:tc>
        <w:tc>
          <w:tcPr>
            <w:tcW w:w="1771" w:type="dxa"/>
            <w:vAlign w:val="center"/>
          </w:tcPr>
          <w:p w14:paraId="3ED5A98E">
            <w:pPr>
              <w:pStyle w:val="1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rPr>
              <w:t>35</w:t>
            </w:r>
          </w:p>
        </w:tc>
      </w:tr>
      <w:tr w14:paraId="3C11D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vAlign w:val="center"/>
          </w:tcPr>
          <w:p w14:paraId="14C3DD15">
            <w:pPr>
              <w:pStyle w:val="1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rPr>
                <w:rFonts w:hint="eastAsia"/>
                <w:lang w:val="en-US" w:eastAsia="zh-CN"/>
              </w:rPr>
              <w:t>其他知识产权业务</w:t>
            </w:r>
          </w:p>
        </w:tc>
        <w:tc>
          <w:tcPr>
            <w:tcW w:w="5012" w:type="dxa"/>
          </w:tcPr>
          <w:p w14:paraId="78138011">
            <w:pPr>
              <w:pStyle w:val="18"/>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r>
              <w:t>1.</w:t>
            </w:r>
            <w:r>
              <w:rPr>
                <w:rFonts w:hint="eastAsia"/>
              </w:rPr>
              <w:t>软件著作权代理业务质量</w:t>
            </w:r>
          </w:p>
          <w:p w14:paraId="7F2A11F3">
            <w:pPr>
              <w:pStyle w:val="18"/>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r>
              <w:rPr>
                <w:rFonts w:hint="eastAsia"/>
                <w:lang w:val="en-US" w:eastAsia="zh-CN"/>
              </w:rPr>
              <w:t>2</w:t>
            </w:r>
            <w:r>
              <w:rPr>
                <w:rFonts w:hint="eastAsia"/>
              </w:rPr>
              <w:t>.专利导航分析质量</w:t>
            </w:r>
          </w:p>
          <w:p w14:paraId="2868EFF5">
            <w:pPr>
              <w:pStyle w:val="18"/>
              <w:keepNext w:val="0"/>
              <w:keepLines w:val="0"/>
              <w:pageBreakBefore w:val="0"/>
              <w:widowControl w:val="0"/>
              <w:kinsoku/>
              <w:wordWrap/>
              <w:overflowPunct/>
              <w:topLinePunct w:val="0"/>
              <w:autoSpaceDE/>
              <w:autoSpaceDN/>
              <w:bidi w:val="0"/>
              <w:adjustRightInd w:val="0"/>
              <w:snapToGrid w:val="0"/>
              <w:spacing w:line="240" w:lineRule="auto"/>
              <w:jc w:val="both"/>
              <w:textAlignment w:val="auto"/>
            </w:pPr>
            <w:r>
              <w:rPr>
                <w:rFonts w:hint="eastAsia"/>
                <w:lang w:val="en-US" w:eastAsia="zh-CN"/>
              </w:rPr>
              <w:t>3</w:t>
            </w:r>
            <w:r>
              <w:rPr>
                <w:rFonts w:hint="eastAsia"/>
              </w:rPr>
              <w:t>.</w:t>
            </w:r>
            <w:r>
              <w:t>其他增值服务</w:t>
            </w:r>
            <w:r>
              <w:rPr>
                <w:rFonts w:hint="eastAsia"/>
              </w:rPr>
              <w:t>质量</w:t>
            </w:r>
          </w:p>
        </w:tc>
        <w:tc>
          <w:tcPr>
            <w:tcW w:w="1771" w:type="dxa"/>
            <w:vAlign w:val="center"/>
          </w:tcPr>
          <w:p w14:paraId="2FDDD7AC">
            <w:pPr>
              <w:pStyle w:val="18"/>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pPr>
            <w:r>
              <w:t>10</w:t>
            </w:r>
            <w:r>
              <w:rPr>
                <w:rFonts w:hint="eastAsia"/>
              </w:rPr>
              <w:t>（附加分，不计入总分）</w:t>
            </w:r>
          </w:p>
        </w:tc>
      </w:tr>
    </w:tbl>
    <w:p w14:paraId="5DDB86FE">
      <w:pPr>
        <w:rPr>
          <w:rFonts w:hint="eastAsia" w:ascii="宋体" w:hAnsi="宋体" w:eastAsia="宋体"/>
          <w:b/>
          <w:bCs/>
          <w:color w:val="FF0000"/>
          <w:sz w:val="24"/>
          <w:szCs w:val="32"/>
        </w:rPr>
      </w:pPr>
    </w:p>
    <w:p w14:paraId="48D4CE39">
      <w:pPr>
        <w:rPr>
          <w:rFonts w:ascii="宋体" w:hAnsi="宋体" w:eastAsia="宋体"/>
          <w:b/>
          <w:bCs/>
        </w:rPr>
      </w:pPr>
    </w:p>
    <w:p w14:paraId="5843A91C">
      <w:pPr>
        <w:jc w:val="center"/>
        <w:rPr>
          <w:rFonts w:hint="eastAsia" w:ascii="方正小标宋简体" w:hAnsi="方正小标宋简体" w:eastAsia="方正小标宋简体" w:cs="方正小标宋简体"/>
          <w:b/>
          <w:sz w:val="28"/>
          <w:szCs w:val="28"/>
        </w:rPr>
      </w:pPr>
      <w:r>
        <w:rPr>
          <w:rFonts w:hint="eastAsia" w:ascii="方正小标宋简体" w:hAnsi="方正小标宋简体" w:eastAsia="方正小标宋简体" w:cs="方正小标宋简体"/>
          <w:b/>
          <w:sz w:val="28"/>
          <w:szCs w:val="28"/>
        </w:rPr>
        <w:t xml:space="preserve">                            </w:t>
      </w:r>
      <w:r>
        <w:rPr>
          <w:rFonts w:hint="eastAsia" w:ascii="方正小标宋简体" w:hAnsi="方正小标宋简体" w:eastAsia="方正小标宋简体" w:cs="方正小标宋简体"/>
          <w:bCs/>
          <w:sz w:val="32"/>
          <w:szCs w:val="32"/>
        </w:rPr>
        <w:t xml:space="preserve"> </w:t>
      </w:r>
      <w:r>
        <w:rPr>
          <w:rFonts w:hint="eastAsia" w:ascii="方正小标宋简体" w:hAnsi="方正小标宋简体" w:eastAsia="方正小标宋简体" w:cs="方正小标宋简体"/>
          <w:b/>
          <w:sz w:val="28"/>
          <w:szCs w:val="28"/>
        </w:rPr>
        <w:t xml:space="preserve"> </w:t>
      </w:r>
    </w:p>
    <w:sectPr>
      <w:footerReference r:id="rId7" w:type="first"/>
      <w:headerReference r:id="rId5" w:type="default"/>
      <w:footerReference r:id="rId6"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B3E3BA3-FAB3-431E-9BD3-02D31F0DCC71}"/>
  </w:font>
  <w:font w:name="Courier New">
    <w:panose1 w:val="02070309020205020404"/>
    <w:charset w:val="01"/>
    <w:family w:val="modern"/>
    <w:pitch w:val="default"/>
    <w:sig w:usb0="E0002EFF" w:usb1="C0007843" w:usb2="00000009" w:usb3="00000000" w:csb0="400001FF" w:csb1="FFFF0000"/>
    <w:embedRegular r:id="rId2" w:fontKey="{F15264C8-1678-4B5C-B3C3-17C81BA92DAD}"/>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公文小标宋">
    <w:panose1 w:val="02000500000000000000"/>
    <w:charset w:val="86"/>
    <w:family w:val="auto"/>
    <w:pitch w:val="default"/>
    <w:sig w:usb0="A00002BF" w:usb1="38CF7CFA" w:usb2="00000016" w:usb3="00000000" w:csb0="00040001" w:csb1="00000000"/>
    <w:embedRegular r:id="rId3" w:fontKey="{C8483775-3BCE-420D-8A9C-A18B3E765597}"/>
  </w:font>
  <w:font w:name="Calibri Light">
    <w:panose1 w:val="020F0302020204030204"/>
    <w:charset w:val="00"/>
    <w:family w:val="auto"/>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4" w:fontKey="{B8D1CA80-066F-457B-A96D-24019D90187F}"/>
  </w:font>
  <w:font w:name="仿宋_GB2312">
    <w:panose1 w:val="02010609030101010101"/>
    <w:charset w:val="86"/>
    <w:family w:val="modern"/>
    <w:pitch w:val="default"/>
    <w:sig w:usb0="00000001" w:usb1="080E0000" w:usb2="00000000" w:usb3="00000000" w:csb0="00040000" w:csb1="00000000"/>
    <w:embedRegular r:id="rId5" w:fontKey="{04A39134-6AF5-464F-9378-EAE7528AE6FC}"/>
  </w:font>
  <w:font w:name="Wingdings 2">
    <w:panose1 w:val="05020102010507070707"/>
    <w:charset w:val="00"/>
    <w:family w:val="auto"/>
    <w:pitch w:val="default"/>
    <w:sig w:usb0="00000000" w:usb1="00000000" w:usb2="00000000" w:usb3="00000000" w:csb0="80000000" w:csb1="00000000"/>
    <w:embedRegular r:id="rId6" w:fontKey="{98E95EB9-DF78-4FD4-8BAA-AB5530ED63B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1460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A08B0">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E2C3A">
    <w:pPr>
      <w:pStyle w:val="3"/>
      <w:jc w:val="center"/>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2BFD2">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6AF2BFD2">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1269D4A3">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A21634">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6444F6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6444F65">
                    <w:pPr>
                      <w:pStyle w:val="3"/>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C64008">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E0ZjQzNzU1NWE1Nzk2MDU2NjI0Yjk3Mjc5MTRjYmEifQ=="/>
  </w:docVars>
  <w:rsids>
    <w:rsidRoot w:val="000107D5"/>
    <w:rsid w:val="000107D5"/>
    <w:rsid w:val="000234AD"/>
    <w:rsid w:val="00100F81"/>
    <w:rsid w:val="00131CE6"/>
    <w:rsid w:val="001840FF"/>
    <w:rsid w:val="001918B8"/>
    <w:rsid w:val="00197EFD"/>
    <w:rsid w:val="00226EA4"/>
    <w:rsid w:val="00283EFB"/>
    <w:rsid w:val="002D7728"/>
    <w:rsid w:val="0037146A"/>
    <w:rsid w:val="004367A9"/>
    <w:rsid w:val="00482E5B"/>
    <w:rsid w:val="004973CB"/>
    <w:rsid w:val="004A078D"/>
    <w:rsid w:val="004F1C12"/>
    <w:rsid w:val="005334F2"/>
    <w:rsid w:val="005658C9"/>
    <w:rsid w:val="005A660C"/>
    <w:rsid w:val="005D1712"/>
    <w:rsid w:val="0060050D"/>
    <w:rsid w:val="006203E0"/>
    <w:rsid w:val="0066429F"/>
    <w:rsid w:val="0067454E"/>
    <w:rsid w:val="007C28AF"/>
    <w:rsid w:val="007D75FB"/>
    <w:rsid w:val="007E3507"/>
    <w:rsid w:val="00845E67"/>
    <w:rsid w:val="008B7E11"/>
    <w:rsid w:val="008D4BE6"/>
    <w:rsid w:val="00934396"/>
    <w:rsid w:val="009675A3"/>
    <w:rsid w:val="00980A24"/>
    <w:rsid w:val="00AD1662"/>
    <w:rsid w:val="00B54193"/>
    <w:rsid w:val="00C91E8C"/>
    <w:rsid w:val="00D027A1"/>
    <w:rsid w:val="00D80DF1"/>
    <w:rsid w:val="00D97A9D"/>
    <w:rsid w:val="00DB3E34"/>
    <w:rsid w:val="00DE1973"/>
    <w:rsid w:val="00E00253"/>
    <w:rsid w:val="00E133BE"/>
    <w:rsid w:val="00E9048F"/>
    <w:rsid w:val="00EE4362"/>
    <w:rsid w:val="00EF4C4D"/>
    <w:rsid w:val="00F71265"/>
    <w:rsid w:val="020D5564"/>
    <w:rsid w:val="02F06FA2"/>
    <w:rsid w:val="04EB22C0"/>
    <w:rsid w:val="10635590"/>
    <w:rsid w:val="135A1547"/>
    <w:rsid w:val="24797FE4"/>
    <w:rsid w:val="27314979"/>
    <w:rsid w:val="2D4B38B1"/>
    <w:rsid w:val="2F6F7D2B"/>
    <w:rsid w:val="364E4A9E"/>
    <w:rsid w:val="41755678"/>
    <w:rsid w:val="42601097"/>
    <w:rsid w:val="443E4CF4"/>
    <w:rsid w:val="5B857563"/>
    <w:rsid w:val="610B333D"/>
    <w:rsid w:val="7DE33D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Plain Text"/>
    <w:basedOn w:val="1"/>
    <w:qFormat/>
    <w:uiPriority w:val="0"/>
    <w:rPr>
      <w:rFonts w:hAnsi="Courier New" w:cs="Courier New" w:asciiTheme="minorEastAsia" w:eastAsiaTheme="minorEastAsia"/>
    </w:rPr>
  </w:style>
  <w:style w:type="paragraph" w:styleId="3">
    <w:name w:val="footer"/>
    <w:basedOn w:val="1"/>
    <w:link w:val="12"/>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0"/>
    <w:pPr>
      <w:jc w:val="center"/>
      <w:outlineLvl w:val="0"/>
    </w:pPr>
    <w:rPr>
      <w:rFonts w:eastAsia="方正小标宋简体" w:asciiTheme="majorHAnsi" w:hAnsiTheme="majorHAnsi" w:cstheme="majorBidi"/>
      <w:bCs/>
      <w:sz w:val="44"/>
      <w:szCs w:val="32"/>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rPr>
      <w:rFonts w:cs="Times New Roman"/>
    </w:rPr>
  </w:style>
  <w:style w:type="character" w:customStyle="1" w:styleId="11">
    <w:name w:val="页眉 字符"/>
    <w:basedOn w:val="9"/>
    <w:link w:val="4"/>
    <w:qFormat/>
    <w:uiPriority w:val="0"/>
    <w:rPr>
      <w:kern w:val="2"/>
      <w:sz w:val="18"/>
      <w:szCs w:val="18"/>
    </w:rPr>
  </w:style>
  <w:style w:type="character" w:customStyle="1" w:styleId="12">
    <w:name w:val="页脚 字符"/>
    <w:basedOn w:val="9"/>
    <w:link w:val="3"/>
    <w:qFormat/>
    <w:uiPriority w:val="99"/>
    <w:rPr>
      <w:kern w:val="2"/>
      <w:sz w:val="18"/>
      <w:szCs w:val="18"/>
    </w:rPr>
  </w:style>
  <w:style w:type="paragraph" w:styleId="13">
    <w:name w:val="List Paragraph"/>
    <w:basedOn w:val="1"/>
    <w:unhideWhenUsed/>
    <w:qFormat/>
    <w:uiPriority w:val="99"/>
    <w:pPr>
      <w:ind w:firstLine="420" w:firstLineChars="200"/>
    </w:pPr>
  </w:style>
  <w:style w:type="character" w:customStyle="1" w:styleId="14">
    <w:name w:val="font81"/>
    <w:basedOn w:val="9"/>
    <w:qFormat/>
    <w:uiPriority w:val="0"/>
    <w:rPr>
      <w:rFonts w:ascii="仿宋_GB2312" w:eastAsia="仿宋_GB2312" w:cs="仿宋_GB2312"/>
      <w:b/>
      <w:bCs/>
      <w:color w:val="000000"/>
      <w:sz w:val="22"/>
      <w:szCs w:val="22"/>
      <w:u w:val="none"/>
    </w:rPr>
  </w:style>
  <w:style w:type="character" w:customStyle="1" w:styleId="15">
    <w:name w:val="font91"/>
    <w:basedOn w:val="9"/>
    <w:qFormat/>
    <w:uiPriority w:val="0"/>
    <w:rPr>
      <w:rFonts w:hint="eastAsia" w:ascii="仿宋_GB2312" w:eastAsia="仿宋_GB2312" w:cs="仿宋_GB2312"/>
      <w:b/>
      <w:bCs/>
      <w:color w:val="000000"/>
      <w:sz w:val="20"/>
      <w:szCs w:val="20"/>
      <w:u w:val="none"/>
    </w:rPr>
  </w:style>
  <w:style w:type="character" w:customStyle="1" w:styleId="16">
    <w:name w:val="font71"/>
    <w:basedOn w:val="9"/>
    <w:qFormat/>
    <w:uiPriority w:val="0"/>
    <w:rPr>
      <w:rFonts w:hint="eastAsia" w:ascii="仿宋_GB2312" w:eastAsia="仿宋_GB2312" w:cs="仿宋_GB2312"/>
      <w:color w:val="000000"/>
      <w:sz w:val="20"/>
      <w:szCs w:val="20"/>
      <w:u w:val="none"/>
    </w:rPr>
  </w:style>
  <w:style w:type="character" w:customStyle="1" w:styleId="17">
    <w:name w:val="font61"/>
    <w:basedOn w:val="9"/>
    <w:qFormat/>
    <w:uiPriority w:val="0"/>
    <w:rPr>
      <w:rFonts w:hint="default" w:ascii="Times New Roman" w:hAnsi="Times New Roman" w:cs="Times New Roman"/>
      <w:color w:val="000000"/>
      <w:sz w:val="20"/>
      <w:szCs w:val="20"/>
      <w:u w:val="none"/>
    </w:rPr>
  </w:style>
  <w:style w:type="paragraph" w:customStyle="1" w:styleId="18">
    <w:name w:val="表格"/>
    <w:basedOn w:val="2"/>
    <w:qFormat/>
    <w:uiPriority w:val="0"/>
    <w:pPr>
      <w:adjustRightInd w:val="0"/>
      <w:snapToGrid w:val="0"/>
      <w:spacing w:before="120" w:after="120" w:line="400" w:lineRule="exact"/>
      <w:jc w:val="left"/>
    </w:pPr>
    <w:rPr>
      <w:rFonts w:ascii="Times New Roman" w:hAnsi="Times New Roman" w:eastAsia="仿宋_GB2312"/>
      <w:sz w:val="28"/>
    </w:rPr>
  </w:style>
  <w:style w:type="paragraph" w:customStyle="1" w:styleId="19">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A565C8-5C96-4E22-811A-3343858BEDC1}">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10</Pages>
  <Words>1816</Words>
  <Characters>1883</Characters>
  <Lines>3</Lines>
  <Paragraphs>1</Paragraphs>
  <TotalTime>38</TotalTime>
  <ScaleCrop>false</ScaleCrop>
  <LinksUpToDate>false</LinksUpToDate>
  <CharactersWithSpaces>1916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2024-08-23T09:35:00Z</dcterms:created>
  <dc:creator>Administrator</dc:creator>
  <cp:lastModifiedBy>YINGWANG</cp:lastModifiedBy>
  <cp:lastPrinted>2025-03-26T06:31:25Z</cp:lastPrinted>
  <dcterms:modified xsi:type="dcterms:W3CDTF">2025-03-26T06:58:06Z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6E374CFDB31644F890DBC0B8890C719B_13</vt:lpwstr>
  </property>
  <property fmtid="{D5CDD505-2E9C-101B-9397-08002B2CF9AE}" pid="4" name="KSOTemplateDocerSaveRecord">
    <vt:lpwstr>eyJoZGlkIjoiOGFiOTFlNTU2NTY3YjI4YWNlNGU3NmNmNWQwNTNlMjIiLCJ1c2VySWQiOiIzODEzODg5MTEifQ==</vt:lpwstr>
  </property>
</Properties>
</file>