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8A" w:rsidRPr="0070516A" w:rsidRDefault="0070516A" w:rsidP="0070516A">
      <w:pPr>
        <w:jc w:val="center"/>
        <w:rPr>
          <w:rFonts w:ascii="华文中宋" w:eastAsia="华文中宋" w:hAnsi="华文中宋"/>
          <w:b/>
          <w:sz w:val="32"/>
          <w:szCs w:val="32"/>
        </w:rPr>
      </w:pPr>
      <w:proofErr w:type="gramStart"/>
      <w:r w:rsidRPr="0070516A">
        <w:rPr>
          <w:rFonts w:ascii="华文中宋" w:eastAsia="华文中宋" w:hAnsi="华文中宋" w:hint="eastAsia"/>
          <w:b/>
          <w:sz w:val="32"/>
          <w:szCs w:val="32"/>
        </w:rPr>
        <w:t>小鱼易连使用</w:t>
      </w:r>
      <w:proofErr w:type="gramEnd"/>
      <w:r w:rsidRPr="0070516A">
        <w:rPr>
          <w:rFonts w:ascii="华文中宋" w:eastAsia="华文中宋" w:hAnsi="华文中宋" w:hint="eastAsia"/>
          <w:b/>
          <w:sz w:val="32"/>
          <w:szCs w:val="32"/>
        </w:rPr>
        <w:t>问答</w:t>
      </w:r>
    </w:p>
    <w:p w:rsidR="00C46552" w:rsidRPr="0070516A" w:rsidRDefault="00C46552">
      <w:pPr>
        <w:rPr>
          <w:b/>
        </w:rPr>
      </w:pPr>
      <w:r w:rsidRPr="0070516A">
        <w:rPr>
          <w:rFonts w:hint="eastAsia"/>
          <w:b/>
        </w:rPr>
        <w:t>Q：如何正确登录？</w:t>
      </w:r>
    </w:p>
    <w:p w:rsidR="00C46552" w:rsidRDefault="00C46552">
      <w:r>
        <w:rPr>
          <w:rFonts w:hint="eastAsia"/>
        </w:rPr>
        <w:t>A：1、</w:t>
      </w:r>
      <w:r>
        <w:t>手机APP，</w:t>
      </w:r>
      <w:r w:rsidR="0070516A">
        <w:rPr>
          <w:rFonts w:hint="eastAsia"/>
        </w:rPr>
        <w:t>使用“</w:t>
      </w:r>
      <w:r w:rsidR="0070516A" w:rsidRPr="0070516A">
        <w:rPr>
          <w:rFonts w:hint="eastAsia"/>
          <w:b/>
          <w:color w:val="FF0000"/>
        </w:rPr>
        <w:t>账号</w:t>
      </w:r>
      <w:r w:rsidR="0070516A" w:rsidRPr="0070516A">
        <w:rPr>
          <w:rFonts w:hint="eastAsia"/>
          <w:b/>
          <w:color w:val="FF0000"/>
        </w:rPr>
        <w:t>密码</w:t>
      </w:r>
      <w:r w:rsidR="0070516A" w:rsidRPr="0070516A">
        <w:rPr>
          <w:rFonts w:hint="eastAsia"/>
          <w:b/>
          <w:color w:val="FF0000"/>
        </w:rPr>
        <w:t>登录</w:t>
      </w:r>
      <w:r w:rsidR="0070516A">
        <w:rPr>
          <w:rFonts w:hint="eastAsia"/>
        </w:rPr>
        <w:t>”方式。一定用“农科院邮箱”做账号，</w:t>
      </w:r>
      <w:hyperlink r:id="rId4" w:history="1">
        <w:r w:rsidR="0070516A" w:rsidRPr="003E057F">
          <w:rPr>
            <w:rStyle w:val="a3"/>
            <w:rFonts w:hint="eastAsia"/>
          </w:rPr>
          <w:t>如xxx@</w:t>
        </w:r>
        <w:r w:rsidR="0070516A" w:rsidRPr="003E057F">
          <w:rPr>
            <w:rStyle w:val="a3"/>
          </w:rPr>
          <w:t>caas.cn</w:t>
        </w:r>
      </w:hyperlink>
      <w:r w:rsidR="0070516A">
        <w:rPr>
          <w:rFonts w:hint="eastAsia"/>
        </w:rPr>
        <w:t>。</w:t>
      </w:r>
    </w:p>
    <w:p w:rsidR="00780C8F" w:rsidRDefault="0070516A">
      <w:r>
        <w:rPr>
          <w:noProof/>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2415540</wp:posOffset>
                </wp:positionV>
                <wp:extent cx="504825" cy="228600"/>
                <wp:effectExtent l="0" t="0" r="28575" b="19050"/>
                <wp:wrapNone/>
                <wp:docPr id="5" name="矩形 5"/>
                <wp:cNvGraphicFramePr/>
                <a:graphic xmlns:a="http://schemas.openxmlformats.org/drawingml/2006/main">
                  <a:graphicData uri="http://schemas.microsoft.com/office/word/2010/wordprocessingShape">
                    <wps:wsp>
                      <wps:cNvSpPr/>
                      <wps:spPr>
                        <a:xfrm>
                          <a:off x="0" y="0"/>
                          <a:ext cx="5048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ADE0F" id="矩形 5" o:spid="_x0000_s1026" style="position:absolute;left:0;text-align:left;margin-left:18.75pt;margin-top:190.2pt;width:39.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" filled="f" strokecolor="red" strokeweight="1pt"/>
            </w:pict>
          </mc:Fallback>
        </mc:AlternateContent>
      </w:r>
      <w:r w:rsidR="00780C8F" w:rsidRPr="00780C8F">
        <w:rPr>
          <w:noProof/>
        </w:rPr>
        <w:drawing>
          <wp:inline distT="0" distB="0" distL="0" distR="0">
            <wp:extent cx="2381250" cy="3647393"/>
            <wp:effectExtent l="57150" t="57150" r="57150" b="48895"/>
            <wp:docPr id="3" name="图片 3" descr="C:\Users\jerry\AppData\Local\Temp\WeChat Files\7ff98c954972079053b72f2e8e7a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ry\AppData\Local\Temp\WeChat Files\7ff98c954972079053b72f2e8e7a86c.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503" b="8337"/>
                    <a:stretch/>
                  </pic:blipFill>
                  <pic:spPr bwMode="auto">
                    <a:xfrm>
                      <a:off x="0" y="0"/>
                      <a:ext cx="2420448" cy="3707434"/>
                    </a:xfrm>
                    <a:prstGeom prst="rect">
                      <a:avLst/>
                    </a:prstGeom>
                    <a:noFill/>
                    <a:ln w="57150">
                      <a:solidFill>
                        <a:schemeClr val="tx1"/>
                      </a:solidFill>
                    </a:ln>
                    <a:extLst>
                      <a:ext uri="{53640926-AAD7-44D8-BBD7-CCE9431645EC}">
                        <a14:shadowObscured xmlns:a14="http://schemas.microsoft.com/office/drawing/2010/main"/>
                      </a:ext>
                    </a:extLst>
                  </pic:spPr>
                </pic:pic>
              </a:graphicData>
            </a:graphic>
          </wp:inline>
        </w:drawing>
      </w:r>
    </w:p>
    <w:p w:rsidR="0070516A" w:rsidRDefault="0070516A" w:rsidP="0070516A">
      <w:r>
        <w:rPr>
          <w:rFonts w:hint="eastAsia"/>
        </w:rPr>
        <w:t>如果不是“账号</w:t>
      </w:r>
      <w:r>
        <w:rPr>
          <w:rFonts w:hint="eastAsia"/>
        </w:rPr>
        <w:t>密码</w:t>
      </w:r>
      <w:r>
        <w:rPr>
          <w:rFonts w:hint="eastAsia"/>
        </w:rPr>
        <w:t>登录”方式，可以点击红色</w:t>
      </w:r>
      <w:r>
        <w:rPr>
          <w:rFonts w:hint="eastAsia"/>
        </w:rPr>
        <w:t>方框</w:t>
      </w:r>
      <w:r>
        <w:rPr>
          <w:rFonts w:hint="eastAsia"/>
        </w:rPr>
        <w:t>所示位置，切换登录方式。</w:t>
      </w:r>
    </w:p>
    <w:p w:rsidR="00780C8F" w:rsidRDefault="00780C8F">
      <w:pPr>
        <w:rPr>
          <w:rFonts w:hint="eastAsia"/>
        </w:rPr>
      </w:pPr>
    </w:p>
    <w:p w:rsidR="00C46552" w:rsidRDefault="00780C8F">
      <w:r w:rsidRPr="00780C8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268605</wp:posOffset>
            </wp:positionV>
            <wp:extent cx="2533650" cy="3312160"/>
            <wp:effectExtent l="0" t="0" r="0" b="2540"/>
            <wp:wrapTopAndBottom/>
            <wp:docPr id="2" name="图片 2" descr="C:\Users\jerry\AppData\Local\Temp\15805295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AppData\Local\Temp\158052958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331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552">
        <w:rPr>
          <w:rFonts w:hint="eastAsia"/>
        </w:rPr>
        <w:t>2、</w:t>
      </w:r>
      <w:r w:rsidR="00C46552">
        <w:t>PC</w:t>
      </w:r>
      <w:r w:rsidR="00C46552">
        <w:rPr>
          <w:rFonts w:hint="eastAsia"/>
        </w:rPr>
        <w:t>端，使用“</w:t>
      </w:r>
      <w:r w:rsidR="00C46552" w:rsidRPr="0070516A">
        <w:rPr>
          <w:rFonts w:hint="eastAsia"/>
          <w:b/>
          <w:color w:val="FF0000"/>
        </w:rPr>
        <w:t>账号登录</w:t>
      </w:r>
      <w:r w:rsidR="00C46552">
        <w:rPr>
          <w:rFonts w:hint="eastAsia"/>
        </w:rPr>
        <w:t>”方式。</w:t>
      </w:r>
      <w:r>
        <w:rPr>
          <w:rFonts w:hint="eastAsia"/>
        </w:rPr>
        <w:t>一定</w:t>
      </w:r>
      <w:r w:rsidR="00C46552">
        <w:rPr>
          <w:rFonts w:hint="eastAsia"/>
        </w:rPr>
        <w:t>用“</w:t>
      </w:r>
      <w:r w:rsidR="00C46552">
        <w:rPr>
          <w:rFonts w:hint="eastAsia"/>
        </w:rPr>
        <w:t>农科院邮箱</w:t>
      </w:r>
      <w:r w:rsidR="00C46552">
        <w:rPr>
          <w:rFonts w:hint="eastAsia"/>
        </w:rPr>
        <w:t>”做</w:t>
      </w:r>
      <w:r w:rsidR="00C46552">
        <w:rPr>
          <w:rFonts w:hint="eastAsia"/>
        </w:rPr>
        <w:t>账号</w:t>
      </w:r>
      <w:r w:rsidR="00C46552">
        <w:rPr>
          <w:rFonts w:hint="eastAsia"/>
        </w:rPr>
        <w:t>，</w:t>
      </w:r>
      <w:hyperlink r:id="rId7" w:history="1">
        <w:r w:rsidR="00C46552" w:rsidRPr="003E057F">
          <w:rPr>
            <w:rStyle w:val="a3"/>
            <w:rFonts w:hint="eastAsia"/>
          </w:rPr>
          <w:t>如xxx@</w:t>
        </w:r>
        <w:r w:rsidR="00C46552" w:rsidRPr="003E057F">
          <w:rPr>
            <w:rStyle w:val="a3"/>
          </w:rPr>
          <w:t>caas.cn</w:t>
        </w:r>
      </w:hyperlink>
      <w:r w:rsidR="00C46552">
        <w:rPr>
          <w:rFonts w:hint="eastAsia"/>
        </w:rPr>
        <w:t>。</w:t>
      </w:r>
    </w:p>
    <w:p w:rsidR="00780C8F" w:rsidRDefault="00780C8F">
      <w:pPr>
        <w:rPr>
          <w:rFonts w:hint="eastAsia"/>
        </w:rPr>
      </w:pPr>
    </w:p>
    <w:p w:rsidR="00C46552" w:rsidRDefault="00C46552">
      <w:r>
        <w:rPr>
          <w:rFonts w:hint="eastAsia"/>
        </w:rPr>
        <w:t>如果不是</w:t>
      </w:r>
      <w:r w:rsidR="00780C8F">
        <w:rPr>
          <w:rFonts w:hint="eastAsia"/>
        </w:rPr>
        <w:t>“账号登录”方式，可以点击红色箭头所示位置，切换登录方式。</w:t>
      </w:r>
    </w:p>
    <w:p w:rsidR="00C46552" w:rsidRPr="00C46552" w:rsidRDefault="00C46552">
      <w:pPr>
        <w:rPr>
          <w:rFonts w:hint="eastAsia"/>
        </w:rPr>
      </w:pPr>
    </w:p>
    <w:p w:rsidR="0070516A" w:rsidRPr="001F12FD" w:rsidRDefault="0070516A" w:rsidP="0070516A">
      <w:pPr>
        <w:rPr>
          <w:b/>
        </w:rPr>
      </w:pPr>
      <w:r w:rsidRPr="001F12FD">
        <w:rPr>
          <w:rFonts w:hint="eastAsia"/>
          <w:b/>
        </w:rPr>
        <w:t>Q：如何修改密码？</w:t>
      </w:r>
    </w:p>
    <w:p w:rsidR="0070516A" w:rsidRDefault="0070516A" w:rsidP="0070516A">
      <w:r>
        <w:rPr>
          <w:rFonts w:hint="eastAsia"/>
        </w:rPr>
        <w:t>A：</w:t>
      </w:r>
      <w:r>
        <w:t>1、手机APP，请依次点击</w:t>
      </w:r>
      <w:r>
        <w:rPr>
          <w:rFonts w:hint="eastAsia"/>
        </w:rPr>
        <w:t>右下方</w:t>
      </w:r>
      <w:r>
        <w:t>“我”--&gt;</w:t>
      </w:r>
      <w:r>
        <w:rPr>
          <w:rFonts w:hint="eastAsia"/>
        </w:rPr>
        <w:t>左上方</w:t>
      </w:r>
      <w:r>
        <w:t>个人姓名图像--&gt;</w:t>
      </w:r>
      <w:r w:rsidR="00D1467E">
        <w:t>“修改密码”</w:t>
      </w:r>
      <w:r>
        <w:t>；</w:t>
      </w:r>
    </w:p>
    <w:p w:rsidR="0070516A" w:rsidRDefault="0070516A" w:rsidP="0070516A">
      <w:pPr>
        <w:rPr>
          <w:rFonts w:hint="eastAsia"/>
        </w:rPr>
      </w:pPr>
      <w:r>
        <w:t>2、PC端，请依次点击“设置”--&gt;“通用”--&gt;“修改密码”</w:t>
      </w:r>
    </w:p>
    <w:p w:rsidR="0070516A" w:rsidRDefault="0070516A">
      <w:pPr>
        <w:rPr>
          <w:b/>
        </w:rPr>
      </w:pPr>
    </w:p>
    <w:p w:rsidR="00D1467E" w:rsidRPr="001F12FD" w:rsidRDefault="00D1467E" w:rsidP="00D1467E">
      <w:pPr>
        <w:rPr>
          <w:b/>
        </w:rPr>
      </w:pPr>
      <w:r w:rsidRPr="001F12FD">
        <w:rPr>
          <w:rFonts w:hint="eastAsia"/>
          <w:b/>
        </w:rPr>
        <w:t>Q：如何</w:t>
      </w:r>
      <w:r>
        <w:rPr>
          <w:rFonts w:hint="eastAsia"/>
          <w:b/>
        </w:rPr>
        <w:t>退出登录</w:t>
      </w:r>
      <w:r w:rsidRPr="001F12FD">
        <w:rPr>
          <w:rFonts w:hint="eastAsia"/>
          <w:b/>
        </w:rPr>
        <w:t>？</w:t>
      </w:r>
    </w:p>
    <w:p w:rsidR="00D1467E" w:rsidRDefault="00D1467E" w:rsidP="00D1467E">
      <w:r>
        <w:rPr>
          <w:rFonts w:hint="eastAsia"/>
        </w:rPr>
        <w:t>A：</w:t>
      </w:r>
      <w:r>
        <w:t>1、手机APP，请依次点击</w:t>
      </w:r>
      <w:r>
        <w:rPr>
          <w:rFonts w:hint="eastAsia"/>
        </w:rPr>
        <w:t>右下方</w:t>
      </w:r>
      <w:r>
        <w:t>“我”--&gt;</w:t>
      </w:r>
      <w:r>
        <w:rPr>
          <w:rFonts w:hint="eastAsia"/>
        </w:rPr>
        <w:t>左上方</w:t>
      </w:r>
      <w:r>
        <w:t>个人姓名图像--&gt;“</w:t>
      </w:r>
      <w:r>
        <w:rPr>
          <w:rFonts w:hint="eastAsia"/>
        </w:rPr>
        <w:t>退出登录</w:t>
      </w:r>
      <w:r>
        <w:t>”；</w:t>
      </w:r>
    </w:p>
    <w:p w:rsidR="00D1467E" w:rsidRDefault="00D1467E" w:rsidP="00D1467E">
      <w:pPr>
        <w:rPr>
          <w:rFonts w:hint="eastAsia"/>
        </w:rPr>
      </w:pPr>
      <w:r>
        <w:t>2、PC端，请依次点击</w:t>
      </w:r>
      <w:r>
        <w:rPr>
          <w:rFonts w:hint="eastAsia"/>
        </w:rPr>
        <w:t>“设置”</w:t>
      </w:r>
      <w:r>
        <w:t>--&gt;</w:t>
      </w:r>
      <w:r>
        <w:rPr>
          <w:rFonts w:hint="eastAsia"/>
        </w:rPr>
        <w:t>“通用”</w:t>
      </w:r>
      <w:r>
        <w:t>--&gt;“</w:t>
      </w:r>
      <w:r>
        <w:rPr>
          <w:rFonts w:hint="eastAsia"/>
        </w:rPr>
        <w:t>退出登录</w:t>
      </w:r>
      <w:r>
        <w:t>”</w:t>
      </w:r>
    </w:p>
    <w:p w:rsidR="00D1467E" w:rsidRPr="00D1467E" w:rsidRDefault="00D1467E">
      <w:pPr>
        <w:rPr>
          <w:rFonts w:hint="eastAsia"/>
          <w:b/>
        </w:rPr>
      </w:pPr>
    </w:p>
    <w:p w:rsidR="001F12FD" w:rsidRPr="001F12FD" w:rsidRDefault="001F12FD">
      <w:pPr>
        <w:rPr>
          <w:b/>
        </w:rPr>
      </w:pPr>
      <w:r w:rsidRPr="001F12FD">
        <w:rPr>
          <w:b/>
        </w:rPr>
        <w:t>Q</w:t>
      </w:r>
      <w:r w:rsidRPr="001F12FD">
        <w:rPr>
          <w:rFonts w:hint="eastAsia"/>
          <w:b/>
        </w:rPr>
        <w:t>：每个人的会议号是固定不变的吧？</w:t>
      </w:r>
    </w:p>
    <w:p w:rsidR="001F12FD" w:rsidRDefault="001F12FD">
      <w:r>
        <w:t>A</w:t>
      </w:r>
      <w:r>
        <w:rPr>
          <w:rFonts w:hint="eastAsia"/>
        </w:rPr>
        <w:t>：是的。</w:t>
      </w:r>
    </w:p>
    <w:p w:rsidR="001F12FD" w:rsidRDefault="001F12FD"/>
    <w:p w:rsidR="001F12FD" w:rsidRPr="001F12FD" w:rsidRDefault="001F12FD">
      <w:pPr>
        <w:rPr>
          <w:b/>
        </w:rPr>
      </w:pPr>
      <w:r w:rsidRPr="001F12FD">
        <w:rPr>
          <w:rFonts w:hint="eastAsia"/>
          <w:b/>
        </w:rPr>
        <w:t>Q：</w:t>
      </w:r>
      <w:proofErr w:type="gramStart"/>
      <w:r w:rsidRPr="001F12FD">
        <w:rPr>
          <w:rFonts w:hint="eastAsia"/>
          <w:b/>
        </w:rPr>
        <w:t>谁创建</w:t>
      </w:r>
      <w:proofErr w:type="gramEnd"/>
      <w:r w:rsidRPr="001F12FD">
        <w:rPr>
          <w:rFonts w:hint="eastAsia"/>
          <w:b/>
        </w:rPr>
        <w:t>会议，谁就是主持人？</w:t>
      </w:r>
    </w:p>
    <w:p w:rsidR="001F12FD" w:rsidRDefault="001F12FD">
      <w:r>
        <w:rPr>
          <w:rFonts w:hint="eastAsia"/>
        </w:rPr>
        <w:t>A：</w:t>
      </w:r>
      <w:r w:rsidRPr="001F12FD">
        <w:rPr>
          <w:rFonts w:hint="eastAsia"/>
        </w:rPr>
        <w:t>对，主持人一般是会议发起人</w:t>
      </w:r>
      <w:r>
        <w:rPr>
          <w:rFonts w:hint="eastAsia"/>
        </w:rPr>
        <w:t>。</w:t>
      </w:r>
      <w:r w:rsidRPr="001F12FD">
        <w:rPr>
          <w:rFonts w:hint="eastAsia"/>
        </w:rPr>
        <w:t>如果另一个人想主持会议就需要输入</w:t>
      </w:r>
      <w:r>
        <w:rPr>
          <w:rFonts w:hint="eastAsia"/>
        </w:rPr>
        <w:t>“</w:t>
      </w:r>
      <w:r>
        <w:rPr>
          <w:rFonts w:hint="eastAsia"/>
        </w:rPr>
        <w:t>主持</w:t>
      </w:r>
      <w:r w:rsidRPr="001F12FD">
        <w:rPr>
          <w:rFonts w:hint="eastAsia"/>
        </w:rPr>
        <w:t>密码</w:t>
      </w:r>
      <w:r>
        <w:rPr>
          <w:rFonts w:hint="eastAsia"/>
        </w:rPr>
        <w:t>”。</w:t>
      </w:r>
    </w:p>
    <w:p w:rsidR="001F12FD" w:rsidRDefault="001F12FD"/>
    <w:p w:rsidR="001F12FD" w:rsidRPr="001F12FD" w:rsidRDefault="001F12FD">
      <w:pPr>
        <w:rPr>
          <w:b/>
        </w:rPr>
      </w:pPr>
      <w:r w:rsidRPr="001F12FD">
        <w:rPr>
          <w:rFonts w:hint="eastAsia"/>
          <w:b/>
        </w:rPr>
        <w:t>Q：主持人有什么权力？</w:t>
      </w:r>
    </w:p>
    <w:p w:rsidR="001F12FD" w:rsidRDefault="001F12FD">
      <w:r>
        <w:rPr>
          <w:rFonts w:hint="eastAsia"/>
        </w:rPr>
        <w:t>A：</w:t>
      </w:r>
      <w:r w:rsidRPr="001F12FD">
        <w:rPr>
          <w:rFonts w:hint="eastAsia"/>
        </w:rPr>
        <w:t>主持人可以控制所有人的麦克风是否静音，是否可以分享桌面，白板，是否可以录制，同时也可以控制分会场是否可以看到主会场画面和听到主会唱声音，如果分</w:t>
      </w:r>
      <w:r w:rsidR="00C46552">
        <w:rPr>
          <w:rFonts w:hint="eastAsia"/>
        </w:rPr>
        <w:t>会场是硬件终端设备入会还可以控制分会场的画面显示哪些会场的画面。</w:t>
      </w:r>
    </w:p>
    <w:p w:rsidR="001F12FD" w:rsidRDefault="001F12FD">
      <w:pPr>
        <w:rPr>
          <w:rFonts w:hint="eastAsia"/>
        </w:rPr>
      </w:pPr>
      <w:r w:rsidRPr="001F12FD">
        <w:rPr>
          <w:rFonts w:hint="eastAsia"/>
        </w:rPr>
        <w:t>手机端的</w:t>
      </w:r>
      <w:r w:rsidRPr="001F12FD">
        <w:t>app功能较少，智能控制静音与否和设置主会场（设置主会场以后所以分会场默认只显示主会场画面和声音，如果不设置是谁说话谁全屏显示，没人说话就显示所以会场的分屏画面），电脑端的app</w:t>
      </w:r>
      <w:r w:rsidR="00C46552">
        <w:t>可以实现上述所有</w:t>
      </w:r>
      <w:proofErr w:type="gramStart"/>
      <w:r w:rsidR="00C46552">
        <w:t>的会控功能</w:t>
      </w:r>
      <w:proofErr w:type="gramEnd"/>
      <w:r w:rsidR="00C46552">
        <w:rPr>
          <w:rFonts w:hint="eastAsia"/>
        </w:rPr>
        <w:t>。</w:t>
      </w:r>
    </w:p>
    <w:p w:rsidR="001F12FD" w:rsidRDefault="001F12FD"/>
    <w:p w:rsidR="001F12FD" w:rsidRPr="001F12FD" w:rsidRDefault="001F12FD">
      <w:pPr>
        <w:rPr>
          <w:b/>
        </w:rPr>
      </w:pPr>
      <w:r w:rsidRPr="001F12FD">
        <w:rPr>
          <w:rFonts w:hint="eastAsia"/>
          <w:b/>
        </w:rPr>
        <w:t>Q：</w:t>
      </w:r>
      <w:r w:rsidR="003F4266">
        <w:rPr>
          <w:rFonts w:hint="eastAsia"/>
          <w:b/>
        </w:rPr>
        <w:t>如何在</w:t>
      </w:r>
      <w:r w:rsidR="003F4266" w:rsidRPr="003F4266">
        <w:rPr>
          <w:rFonts w:hint="eastAsia"/>
          <w:b/>
          <w:color w:val="FF0000"/>
        </w:rPr>
        <w:t>发起会议</w:t>
      </w:r>
      <w:r w:rsidR="003F4266">
        <w:rPr>
          <w:rFonts w:hint="eastAsia"/>
          <w:b/>
        </w:rPr>
        <w:t>用</w:t>
      </w:r>
      <w:proofErr w:type="gramStart"/>
      <w:r w:rsidR="003F4266">
        <w:rPr>
          <w:rFonts w:hint="eastAsia"/>
          <w:b/>
        </w:rPr>
        <w:t>微信邀请</w:t>
      </w:r>
      <w:proofErr w:type="gramEnd"/>
      <w:r w:rsidR="003F4266">
        <w:rPr>
          <w:rFonts w:hint="eastAsia"/>
          <w:b/>
        </w:rPr>
        <w:t>方式时同时邀请多人</w:t>
      </w:r>
      <w:r w:rsidRPr="001F12FD">
        <w:rPr>
          <w:rFonts w:hint="eastAsia"/>
          <w:b/>
        </w:rPr>
        <w:t>？</w:t>
      </w:r>
    </w:p>
    <w:p w:rsidR="001F12FD" w:rsidRDefault="001F12FD">
      <w:r>
        <w:rPr>
          <w:rFonts w:hint="eastAsia"/>
        </w:rPr>
        <w:t>A：</w:t>
      </w:r>
      <w:r w:rsidR="007A17A3">
        <w:rPr>
          <w:rFonts w:hint="eastAsia"/>
        </w:rPr>
        <w:t>使用手机A</w:t>
      </w:r>
      <w:r w:rsidR="007A17A3">
        <w:t>PP</w:t>
      </w:r>
      <w:r w:rsidR="007A17A3">
        <w:rPr>
          <w:rFonts w:hint="eastAsia"/>
        </w:rPr>
        <w:t>，</w:t>
      </w:r>
      <w:r>
        <w:rPr>
          <w:rFonts w:hint="eastAsia"/>
        </w:rPr>
        <w:t>可以</w:t>
      </w:r>
      <w:r w:rsidR="003F4266">
        <w:rPr>
          <w:rFonts w:hint="eastAsia"/>
        </w:rPr>
        <w:t>点击界面右上方的“</w:t>
      </w:r>
      <w:r w:rsidR="003F4266" w:rsidRPr="004B6989">
        <w:rPr>
          <w:rFonts w:hint="eastAsia"/>
          <w:color w:val="FF0000"/>
        </w:rPr>
        <w:t>多选</w:t>
      </w:r>
      <w:r w:rsidR="003F4266">
        <w:rPr>
          <w:rFonts w:hint="eastAsia"/>
        </w:rPr>
        <w:t>”按钮后，再多选</w:t>
      </w:r>
    </w:p>
    <w:p w:rsidR="001F12FD" w:rsidRDefault="003F4266">
      <w:r w:rsidRPr="003F4266">
        <w:rPr>
          <w:noProof/>
        </w:rPr>
        <w:drawing>
          <wp:inline distT="0" distB="0" distL="0" distR="0">
            <wp:extent cx="2525709" cy="2743200"/>
            <wp:effectExtent l="0" t="0" r="8255" b="0"/>
            <wp:docPr id="6" name="图片 6" descr="C:\Users\jerry\AppData\Local\Temp\WeChat Files\724ca04c2531b5b43f88702a85cf8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rry\AppData\Local\Temp\WeChat Files\724ca04c2531b5b43f88702a85cf8c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602" cy="2759375"/>
                    </a:xfrm>
                    <a:prstGeom prst="rect">
                      <a:avLst/>
                    </a:prstGeom>
                    <a:noFill/>
                    <a:ln>
                      <a:noFill/>
                    </a:ln>
                  </pic:spPr>
                </pic:pic>
              </a:graphicData>
            </a:graphic>
          </wp:inline>
        </w:drawing>
      </w:r>
      <w:bookmarkStart w:id="0" w:name="_GoBack"/>
      <w:bookmarkEnd w:id="0"/>
    </w:p>
    <w:p w:rsidR="003F4266" w:rsidRPr="001F12FD" w:rsidRDefault="003F4266" w:rsidP="003F4266">
      <w:pPr>
        <w:rPr>
          <w:b/>
        </w:rPr>
      </w:pPr>
      <w:r w:rsidRPr="001F12FD">
        <w:rPr>
          <w:rFonts w:hint="eastAsia"/>
          <w:b/>
        </w:rPr>
        <w:t>Q：同一个小鱼账号可以同时在手机和电脑登录吗？</w:t>
      </w:r>
    </w:p>
    <w:p w:rsidR="003F4266" w:rsidRDefault="003F4266" w:rsidP="003F4266">
      <w:r>
        <w:rPr>
          <w:rFonts w:hint="eastAsia"/>
        </w:rPr>
        <w:t>A：可以</w:t>
      </w:r>
    </w:p>
    <w:p w:rsidR="003F4266" w:rsidRDefault="003F4266"/>
    <w:p w:rsidR="003F4266" w:rsidRPr="001F12FD" w:rsidRDefault="003F4266" w:rsidP="003F4266">
      <w:pPr>
        <w:rPr>
          <w:b/>
        </w:rPr>
      </w:pPr>
      <w:r w:rsidRPr="001F12FD">
        <w:rPr>
          <w:rFonts w:hint="eastAsia"/>
          <w:b/>
        </w:rPr>
        <w:t>Q：</w:t>
      </w:r>
      <w:r>
        <w:rPr>
          <w:rFonts w:hint="eastAsia"/>
          <w:b/>
        </w:rPr>
        <w:t>如何</w:t>
      </w:r>
      <w:r>
        <w:rPr>
          <w:rFonts w:hint="eastAsia"/>
          <w:b/>
        </w:rPr>
        <w:t>退出会议</w:t>
      </w:r>
      <w:r w:rsidRPr="001F12FD">
        <w:rPr>
          <w:rFonts w:hint="eastAsia"/>
          <w:b/>
        </w:rPr>
        <w:t>？</w:t>
      </w:r>
    </w:p>
    <w:p w:rsidR="003F4266" w:rsidRDefault="003F4266" w:rsidP="003F4266">
      <w:r>
        <w:rPr>
          <w:rFonts w:hint="eastAsia"/>
        </w:rPr>
        <w:t>A：可以点击</w:t>
      </w:r>
      <w:r>
        <w:rPr>
          <w:rFonts w:hint="eastAsia"/>
        </w:rPr>
        <w:t>会议画面中任意位置</w:t>
      </w:r>
      <w:r>
        <w:rPr>
          <w:rFonts w:hint="eastAsia"/>
        </w:rPr>
        <w:t>，</w:t>
      </w:r>
      <w:r>
        <w:rPr>
          <w:rFonts w:hint="eastAsia"/>
        </w:rPr>
        <w:t>调出功能菜单，</w:t>
      </w:r>
      <w:r>
        <w:rPr>
          <w:rFonts w:hint="eastAsia"/>
        </w:rPr>
        <w:t>再</w:t>
      </w:r>
      <w:r>
        <w:rPr>
          <w:rFonts w:hint="eastAsia"/>
        </w:rPr>
        <w:t>点击界面</w:t>
      </w:r>
      <w:r w:rsidR="004B6989">
        <w:rPr>
          <w:rFonts w:hint="eastAsia"/>
        </w:rPr>
        <w:t>右上方的红色“</w:t>
      </w:r>
      <w:r w:rsidR="004B6989" w:rsidRPr="004B6989">
        <w:rPr>
          <w:rFonts w:hint="eastAsia"/>
          <w:b/>
          <w:color w:val="FF0000"/>
        </w:rPr>
        <w:t>挂断</w:t>
      </w:r>
      <w:r w:rsidR="004B6989">
        <w:rPr>
          <w:rFonts w:hint="eastAsia"/>
        </w:rPr>
        <w:t>”</w:t>
      </w:r>
    </w:p>
    <w:p w:rsidR="003F4266" w:rsidRPr="003F4266" w:rsidRDefault="003F4266">
      <w:pPr>
        <w:rPr>
          <w:rFonts w:hint="eastAsia"/>
        </w:rPr>
      </w:pPr>
    </w:p>
    <w:sectPr w:rsidR="003F4266" w:rsidRPr="003F4266" w:rsidSect="0070516A">
      <w:pgSz w:w="11906" w:h="16838"/>
      <w:pgMar w:top="1247" w:right="1701" w:bottom="124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FD"/>
    <w:rsid w:val="001F12FD"/>
    <w:rsid w:val="003F4266"/>
    <w:rsid w:val="004B6989"/>
    <w:rsid w:val="0070516A"/>
    <w:rsid w:val="00780C8F"/>
    <w:rsid w:val="007A17A3"/>
    <w:rsid w:val="00C46552"/>
    <w:rsid w:val="00D1467E"/>
    <w:rsid w:val="00F0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02D5"/>
  <w15:chartTrackingRefBased/>
  <w15:docId w15:val="{AA9B218B-589B-4499-8303-2E5CA494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22914;xxx@caas.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22914;xxx@caas.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吴渝</dc:creator>
  <cp:keywords/>
  <dc:description/>
  <cp:revision>2</cp:revision>
  <dcterms:created xsi:type="dcterms:W3CDTF">2020-02-01T03:05:00Z</dcterms:created>
  <dcterms:modified xsi:type="dcterms:W3CDTF">2020-02-01T04:49:00Z</dcterms:modified>
</cp:coreProperties>
</file>